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249D" w14:textId="00CFCFE8" w:rsidR="003409AF" w:rsidRDefault="00925D04">
      <w:bookmarkStart w:id="0" w:name="_Hlk158735424"/>
      <w:bookmarkEnd w:id="0"/>
      <w:r>
        <w:rPr>
          <w:noProof/>
          <w:lang w:eastAsia="fr-FR"/>
        </w:rPr>
        <w:drawing>
          <wp:anchor distT="0" distB="0" distL="114300" distR="114300" simplePos="0" relativeHeight="251661312" behindDoc="0" locked="0" layoutInCell="1" allowOverlap="1" wp14:anchorId="1E6FCE65" wp14:editId="50FFF42E">
            <wp:simplePos x="0" y="0"/>
            <wp:positionH relativeFrom="margin">
              <wp:align>left</wp:align>
            </wp:positionH>
            <wp:positionV relativeFrom="paragraph">
              <wp:posOffset>-360045</wp:posOffset>
            </wp:positionV>
            <wp:extent cx="1265529" cy="822348"/>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264" cy="822826"/>
                    </a:xfrm>
                    <a:prstGeom prst="rect">
                      <a:avLst/>
                    </a:prstGeom>
                  </pic:spPr>
                </pic:pic>
              </a:graphicData>
            </a:graphic>
            <wp14:sizeRelH relativeFrom="margin">
              <wp14:pctWidth>0</wp14:pctWidth>
            </wp14:sizeRelH>
            <wp14:sizeRelV relativeFrom="margin">
              <wp14:pctHeight>0</wp14:pctHeight>
            </wp14:sizeRelV>
          </wp:anchor>
        </w:drawing>
      </w:r>
      <w:r w:rsidR="00C94293">
        <w:rPr>
          <w:noProof/>
          <w:lang w:eastAsia="fr-FR"/>
        </w:rPr>
        <w:drawing>
          <wp:anchor distT="0" distB="0" distL="114300" distR="114300" simplePos="0" relativeHeight="251659264" behindDoc="0" locked="0" layoutInCell="1" allowOverlap="1" wp14:anchorId="5BFADFC3" wp14:editId="62D81901">
            <wp:simplePos x="0" y="0"/>
            <wp:positionH relativeFrom="margin">
              <wp:posOffset>3496895</wp:posOffset>
            </wp:positionH>
            <wp:positionV relativeFrom="paragraph">
              <wp:posOffset>-482600</wp:posOffset>
            </wp:positionV>
            <wp:extent cx="2385060" cy="1132205"/>
            <wp:effectExtent l="0" t="0" r="0"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5060" cy="1132205"/>
                    </a:xfrm>
                    <a:prstGeom prst="rect">
                      <a:avLst/>
                    </a:prstGeom>
                  </pic:spPr>
                </pic:pic>
              </a:graphicData>
            </a:graphic>
            <wp14:sizeRelH relativeFrom="margin">
              <wp14:pctWidth>0</wp14:pctWidth>
            </wp14:sizeRelH>
            <wp14:sizeRelV relativeFrom="margin">
              <wp14:pctHeight>0</wp14:pctHeight>
            </wp14:sizeRelV>
          </wp:anchor>
        </w:drawing>
      </w:r>
      <w:r w:rsidR="00802A9C">
        <w:rPr>
          <w:noProof/>
          <w:lang w:eastAsia="fr-FR"/>
        </w:rPr>
        <w:t>3</w:t>
      </w:r>
      <w:r w:rsidR="005D11C7" w:rsidRPr="005D11C7">
        <w:rPr>
          <w:noProof/>
          <w:lang w:eastAsia="fr-FR"/>
        </w:rPr>
        <w:t xml:space="preserve"> </w:t>
      </w:r>
      <w:r w:rsidR="005D11C7">
        <w:rPr>
          <w:noProof/>
          <w:lang w:eastAsia="fr-FR"/>
        </w:rPr>
        <w:t xml:space="preserve"> </w:t>
      </w:r>
      <w:r w:rsidR="005D11C7">
        <w:rPr>
          <w:noProof/>
          <w:lang w:eastAsia="fr-FR"/>
        </w:rPr>
        <w:drawing>
          <wp:anchor distT="0" distB="0" distL="114300" distR="114300" simplePos="0" relativeHeight="251660288" behindDoc="0" locked="0" layoutInCell="1" allowOverlap="1" wp14:anchorId="5F353BA0" wp14:editId="69E7A9C7">
            <wp:simplePos x="0" y="0"/>
            <wp:positionH relativeFrom="column">
              <wp:posOffset>6917690</wp:posOffset>
            </wp:positionH>
            <wp:positionV relativeFrom="paragraph">
              <wp:posOffset>-483870</wp:posOffset>
            </wp:positionV>
            <wp:extent cx="1619250" cy="1402715"/>
            <wp:effectExtent l="0" t="0" r="0" b="698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0" cy="1402715"/>
                    </a:xfrm>
                    <a:prstGeom prst="rect">
                      <a:avLst/>
                    </a:prstGeom>
                  </pic:spPr>
                </pic:pic>
              </a:graphicData>
            </a:graphic>
          </wp:anchor>
        </w:drawing>
      </w:r>
    </w:p>
    <w:p w14:paraId="30DA3D8C" w14:textId="77777777" w:rsidR="000D64A6" w:rsidRDefault="000D64A6" w:rsidP="003409AF">
      <w:pPr>
        <w:jc w:val="center"/>
        <w:rPr>
          <w:b/>
        </w:rPr>
      </w:pPr>
    </w:p>
    <w:p w14:paraId="734A850F" w14:textId="77777777" w:rsidR="003D55C3" w:rsidRDefault="003D55C3" w:rsidP="003409AF">
      <w:pPr>
        <w:jc w:val="center"/>
        <w:rPr>
          <w:b/>
        </w:rPr>
      </w:pPr>
    </w:p>
    <w:p w14:paraId="18B79777" w14:textId="16B4BDF0" w:rsidR="003409AF" w:rsidRPr="000D64A6" w:rsidRDefault="000D64A6" w:rsidP="000D64A6">
      <w:pPr>
        <w:pBdr>
          <w:bottom w:val="single" w:sz="4" w:space="1" w:color="auto"/>
        </w:pBdr>
        <w:jc w:val="center"/>
        <w:rPr>
          <w:b/>
          <w:sz w:val="28"/>
        </w:rPr>
      </w:pPr>
      <w:r w:rsidRPr="000D64A6">
        <w:rPr>
          <w:b/>
          <w:sz w:val="28"/>
        </w:rPr>
        <w:t xml:space="preserve">PV </w:t>
      </w:r>
      <w:r w:rsidR="00C335AC" w:rsidRPr="000D64A6">
        <w:rPr>
          <w:b/>
          <w:sz w:val="28"/>
        </w:rPr>
        <w:t>C</w:t>
      </w:r>
      <w:r w:rsidRPr="000D64A6">
        <w:rPr>
          <w:b/>
          <w:sz w:val="28"/>
        </w:rPr>
        <w:t>onseil</w:t>
      </w:r>
      <w:r w:rsidR="00C335AC" w:rsidRPr="000D64A6">
        <w:rPr>
          <w:b/>
          <w:sz w:val="28"/>
        </w:rPr>
        <w:t xml:space="preserve"> IAE</w:t>
      </w:r>
      <w:r w:rsidR="001D4583">
        <w:rPr>
          <w:b/>
          <w:sz w:val="28"/>
        </w:rPr>
        <w:t xml:space="preserve"> Tours Val de Loire</w:t>
      </w:r>
      <w:r w:rsidRPr="000D64A6">
        <w:rPr>
          <w:b/>
          <w:sz w:val="28"/>
        </w:rPr>
        <w:t xml:space="preserve"> </w:t>
      </w:r>
      <w:r w:rsidR="00371953">
        <w:rPr>
          <w:b/>
          <w:sz w:val="28"/>
        </w:rPr>
        <w:t xml:space="preserve">– </w:t>
      </w:r>
      <w:r w:rsidR="00603FD7">
        <w:rPr>
          <w:b/>
          <w:sz w:val="28"/>
        </w:rPr>
        <w:t>13 novembre</w:t>
      </w:r>
      <w:r w:rsidR="009A53BB">
        <w:rPr>
          <w:b/>
          <w:sz w:val="28"/>
        </w:rPr>
        <w:t xml:space="preserve"> </w:t>
      </w:r>
      <w:r w:rsidR="002B3F23">
        <w:rPr>
          <w:b/>
          <w:sz w:val="28"/>
        </w:rPr>
        <w:t>202</w:t>
      </w:r>
      <w:r w:rsidR="002C1F4A">
        <w:rPr>
          <w:b/>
          <w:sz w:val="28"/>
        </w:rPr>
        <w:t>5</w:t>
      </w:r>
    </w:p>
    <w:p w14:paraId="6FC570A7" w14:textId="46FB7B6C" w:rsidR="00D2698D" w:rsidRPr="00361B4A" w:rsidRDefault="000D64A6" w:rsidP="00D2698D">
      <w:pPr>
        <w:jc w:val="both"/>
      </w:pPr>
      <w:r w:rsidRPr="00F569B4">
        <w:rPr>
          <w:b/>
        </w:rPr>
        <w:t>Présent</w:t>
      </w:r>
      <w:r w:rsidR="00CF02C9" w:rsidRPr="00F569B4">
        <w:rPr>
          <w:b/>
        </w:rPr>
        <w:t>.e.</w:t>
      </w:r>
      <w:r w:rsidRPr="00F569B4">
        <w:rPr>
          <w:b/>
        </w:rPr>
        <w:t>s</w:t>
      </w:r>
      <w:r w:rsidR="008E2E97">
        <w:t xml:space="preserve"> : </w:t>
      </w:r>
      <w:r w:rsidR="008F4B7B" w:rsidRPr="00D678CD">
        <w:t>BOULERNE Sandrine,</w:t>
      </w:r>
      <w:r w:rsidR="008F4B7B">
        <w:t xml:space="preserve"> </w:t>
      </w:r>
      <w:r w:rsidR="00F12090" w:rsidRPr="00D678CD">
        <w:t xml:space="preserve">DAVID Mickaël, </w:t>
      </w:r>
      <w:r w:rsidR="00D678CD" w:rsidRPr="00D678CD">
        <w:t xml:space="preserve">GARCIA Fabienne, </w:t>
      </w:r>
      <w:r w:rsidR="00F569B4" w:rsidRPr="00D678CD">
        <w:t xml:space="preserve">LHERITIER Aurore, </w:t>
      </w:r>
      <w:r w:rsidR="008E2E97" w:rsidRPr="00D678CD">
        <w:t>NOLIERE Julien</w:t>
      </w:r>
      <w:r w:rsidR="008E2E97">
        <w:t>,</w:t>
      </w:r>
      <w:r w:rsidR="008E2E97" w:rsidRPr="00D678CD">
        <w:t xml:space="preserve"> </w:t>
      </w:r>
      <w:r w:rsidR="00AE330E" w:rsidRPr="00D678CD">
        <w:t xml:space="preserve">RIVIERE Arnaud, </w:t>
      </w:r>
      <w:r w:rsidR="002B3F23" w:rsidRPr="00D678CD">
        <w:t>ROUQUETTE Jeann</w:t>
      </w:r>
      <w:r w:rsidR="00F569B4" w:rsidRPr="00D678CD">
        <w:t>y</w:t>
      </w:r>
      <w:r w:rsidR="00603FD7">
        <w:t xml:space="preserve">, </w:t>
      </w:r>
      <w:r w:rsidR="00603FD7" w:rsidRPr="00D678CD">
        <w:t>VOYER Douggy,</w:t>
      </w:r>
    </w:p>
    <w:p w14:paraId="2DE852BF" w14:textId="44D8F6FF" w:rsidR="00B27DBD" w:rsidRPr="00D678CD" w:rsidRDefault="00B27DBD" w:rsidP="00B27DBD">
      <w:pPr>
        <w:jc w:val="both"/>
      </w:pPr>
      <w:r w:rsidRPr="00361B4A">
        <w:rPr>
          <w:b/>
          <w:bCs/>
        </w:rPr>
        <w:t>Absent</w:t>
      </w:r>
      <w:r w:rsidR="00285506" w:rsidRPr="00361B4A">
        <w:rPr>
          <w:b/>
          <w:bCs/>
        </w:rPr>
        <w:t>.e.</w:t>
      </w:r>
      <w:r w:rsidRPr="00361B4A">
        <w:rPr>
          <w:b/>
          <w:bCs/>
        </w:rPr>
        <w:t>s excusé</w:t>
      </w:r>
      <w:r w:rsidR="00285506" w:rsidRPr="00361B4A">
        <w:rPr>
          <w:b/>
          <w:bCs/>
        </w:rPr>
        <w:t>.e.</w:t>
      </w:r>
      <w:r w:rsidRPr="00361B4A">
        <w:rPr>
          <w:b/>
          <w:bCs/>
        </w:rPr>
        <w:t>s avec procuration</w:t>
      </w:r>
      <w:r w:rsidRPr="00361B4A">
        <w:t xml:space="preserve"> : </w:t>
      </w:r>
      <w:r w:rsidR="00C80387" w:rsidRPr="00D678CD">
        <w:t xml:space="preserve">BARNIER Marine, </w:t>
      </w:r>
      <w:r w:rsidR="008E2E97" w:rsidRPr="00D678CD">
        <w:t>BONNEVEUX Elise,</w:t>
      </w:r>
      <w:r w:rsidR="00C84735" w:rsidRPr="00D678CD">
        <w:t> </w:t>
      </w:r>
      <w:r w:rsidR="00F569B4" w:rsidRPr="00D678CD">
        <w:t xml:space="preserve"> </w:t>
      </w:r>
      <w:r w:rsidR="008F4B7B" w:rsidRPr="00D678CD">
        <w:t xml:space="preserve">CHAILLOUX Thierry, COUTELLE Patricia, </w:t>
      </w:r>
      <w:r w:rsidR="008E2E97">
        <w:t xml:space="preserve">DAUPHIN-MOULIN Nicolas, </w:t>
      </w:r>
      <w:r w:rsidR="008F4B7B" w:rsidRPr="00D678CD">
        <w:t xml:space="preserve">DES GARETS Véronique, </w:t>
      </w:r>
      <w:r w:rsidR="00190FF3" w:rsidRPr="00D678CD">
        <w:t>DROUET Marie-Pierre</w:t>
      </w:r>
      <w:r w:rsidR="00D678CD" w:rsidRPr="00D678CD">
        <w:t xml:space="preserve">, </w:t>
      </w:r>
      <w:r w:rsidR="008F4B7B" w:rsidRPr="00D678CD">
        <w:t xml:space="preserve">LABARRE Antoine, </w:t>
      </w:r>
      <w:r w:rsidR="008E2E97" w:rsidRPr="00D678CD">
        <w:t>VALAIZE Frédéric</w:t>
      </w:r>
      <w:r w:rsidR="008E2E97">
        <w:t>,</w:t>
      </w:r>
      <w:r w:rsidR="008E2E97" w:rsidRPr="008E2E97">
        <w:t xml:space="preserve"> </w:t>
      </w:r>
    </w:p>
    <w:p w14:paraId="3B3265A4" w14:textId="47F95FB1" w:rsidR="00BB7F59" w:rsidRPr="00F569B4" w:rsidRDefault="002C7CB1" w:rsidP="00BB7F59">
      <w:pPr>
        <w:jc w:val="both"/>
      </w:pPr>
      <w:r w:rsidRPr="00D678CD">
        <w:rPr>
          <w:b/>
          <w:bCs/>
        </w:rPr>
        <w:t>Absent</w:t>
      </w:r>
      <w:r w:rsidR="00CF02C9" w:rsidRPr="00D678CD">
        <w:rPr>
          <w:b/>
          <w:bCs/>
        </w:rPr>
        <w:t>.e.</w:t>
      </w:r>
      <w:r w:rsidRPr="00D678CD">
        <w:rPr>
          <w:b/>
          <w:bCs/>
        </w:rPr>
        <w:t>s</w:t>
      </w:r>
      <w:r w:rsidRPr="00D678CD">
        <w:t xml:space="preserve"> : </w:t>
      </w:r>
      <w:r w:rsidR="008E2E97" w:rsidRPr="00D678CD">
        <w:t xml:space="preserve">BESNIER Anne, </w:t>
      </w:r>
      <w:r w:rsidR="00D678CD" w:rsidRPr="00D678CD">
        <w:t>DELMAS Pierre-Henri,</w:t>
      </w:r>
      <w:r w:rsidR="008F4B7B">
        <w:t xml:space="preserve"> </w:t>
      </w:r>
      <w:r w:rsidR="008F4B7B" w:rsidRPr="00D678CD">
        <w:t>WENDLING Emilie</w:t>
      </w:r>
      <w:r w:rsidR="008F4B7B">
        <w:t>.</w:t>
      </w:r>
    </w:p>
    <w:p w14:paraId="6B44BF71" w14:textId="289DCF26" w:rsidR="00A75FFC" w:rsidRDefault="00FB0950" w:rsidP="008D118F">
      <w:pPr>
        <w:jc w:val="both"/>
      </w:pPr>
      <w:r w:rsidRPr="00F569B4">
        <w:rPr>
          <w:b/>
        </w:rPr>
        <w:t>Membres de droit (sans voix délibérative)</w:t>
      </w:r>
      <w:r w:rsidR="00F2798C" w:rsidRPr="00F569B4">
        <w:t> </w:t>
      </w:r>
      <w:r w:rsidR="00A75FFC" w:rsidRPr="00F569B4">
        <w:t xml:space="preserve">: </w:t>
      </w:r>
      <w:r w:rsidR="006250FD" w:rsidRPr="00F569B4">
        <w:t xml:space="preserve">BERTIN-ENCELOT </w:t>
      </w:r>
      <w:r w:rsidR="00A75FFC" w:rsidRPr="00F569B4">
        <w:t xml:space="preserve">Véronique </w:t>
      </w:r>
      <w:r w:rsidRPr="00F569B4">
        <w:t>(Responsable administrative)</w:t>
      </w:r>
      <w:r w:rsidR="00B27DBD" w:rsidRPr="00F569B4">
        <w:t xml:space="preserve">, </w:t>
      </w:r>
      <w:r w:rsidR="006250FD" w:rsidRPr="00F569B4">
        <w:t xml:space="preserve">MAUBISSON </w:t>
      </w:r>
      <w:r w:rsidR="00B27DBD" w:rsidRPr="00F569B4">
        <w:t>Laurent (</w:t>
      </w:r>
      <w:r w:rsidR="00FD71B3">
        <w:t>P</w:t>
      </w:r>
      <w:r w:rsidR="00B27DBD" w:rsidRPr="00F569B4">
        <w:t>rofesseur des Université</w:t>
      </w:r>
      <w:r w:rsidR="00FD71B3">
        <w:t>s</w:t>
      </w:r>
      <w:r w:rsidR="00B27DBD" w:rsidRPr="00F569B4">
        <w:t xml:space="preserve"> – Directeur</w:t>
      </w:r>
      <w:r w:rsidR="00FD71B3">
        <w:t>-</w:t>
      </w:r>
      <w:r w:rsidR="00B27DBD" w:rsidRPr="00F569B4">
        <w:t>adjoint)</w:t>
      </w:r>
    </w:p>
    <w:p w14:paraId="5690152A" w14:textId="2C73891B" w:rsidR="008F4B7B" w:rsidRDefault="008F4B7B" w:rsidP="008D118F">
      <w:pPr>
        <w:jc w:val="both"/>
      </w:pPr>
      <w:r w:rsidRPr="008F4B7B">
        <w:rPr>
          <w:b/>
          <w:bCs/>
        </w:rPr>
        <w:t>Invité.e.s :</w:t>
      </w:r>
      <w:r>
        <w:t xml:space="preserve"> BABILLOT Antonin, SAGET Patricia.</w:t>
      </w:r>
    </w:p>
    <w:p w14:paraId="532B9E90" w14:textId="7A111629" w:rsidR="00EA7AA5" w:rsidRDefault="00F2798C" w:rsidP="00C05380">
      <w:pPr>
        <w:jc w:val="both"/>
      </w:pPr>
      <w:r>
        <w:t>---------------------------------------------</w:t>
      </w:r>
    </w:p>
    <w:p w14:paraId="09E7F6E9" w14:textId="7605C500" w:rsidR="00F7189F" w:rsidRDefault="0079702A" w:rsidP="00B92D69">
      <w:pPr>
        <w:spacing w:after="0" w:line="240" w:lineRule="auto"/>
        <w:rPr>
          <w:rFonts w:ascii="Calibri" w:eastAsia="Times New Roman" w:hAnsi="Calibri" w:cs="Calibri"/>
          <w:i/>
          <w:lang w:eastAsia="fr-FR"/>
        </w:rPr>
      </w:pPr>
      <w:bookmarkStart w:id="1" w:name="_Hlk107501521"/>
      <w:r>
        <w:rPr>
          <w:rFonts w:ascii="Calibri" w:eastAsia="Times New Roman" w:hAnsi="Calibri" w:cs="Calibri"/>
          <w:i/>
          <w:lang w:eastAsia="fr-FR"/>
        </w:rPr>
        <w:t>Ordre du Jour</w:t>
      </w:r>
    </w:p>
    <w:p w14:paraId="69A56A97" w14:textId="16694162"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CR Conseil d'IAE du 01</w:t>
      </w:r>
      <w:r>
        <w:rPr>
          <w:rFonts w:ascii="Calibri" w:eastAsia="Times New Roman" w:hAnsi="Calibri" w:cs="Calibri"/>
          <w:lang w:eastAsia="fr-FR"/>
        </w:rPr>
        <w:t>.</w:t>
      </w:r>
      <w:r w:rsidRPr="008F4B7B">
        <w:rPr>
          <w:rFonts w:ascii="Calibri" w:eastAsia="Times New Roman" w:hAnsi="Calibri" w:cs="Calibri"/>
          <w:lang w:eastAsia="fr-FR"/>
        </w:rPr>
        <w:t>10</w:t>
      </w:r>
      <w:r>
        <w:rPr>
          <w:rFonts w:ascii="Calibri" w:eastAsia="Times New Roman" w:hAnsi="Calibri" w:cs="Calibri"/>
          <w:lang w:eastAsia="fr-FR"/>
        </w:rPr>
        <w:t>.2025</w:t>
      </w:r>
    </w:p>
    <w:p w14:paraId="09F71B32"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Informations générales</w:t>
      </w:r>
    </w:p>
    <w:p w14:paraId="67DAF5B3"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Plan de communication 2025-2026</w:t>
      </w:r>
    </w:p>
    <w:p w14:paraId="5610B821"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 xml:space="preserve">Budget IAE 2026 </w:t>
      </w:r>
    </w:p>
    <w:p w14:paraId="5A74BD9A"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Tarifs Agora</w:t>
      </w:r>
    </w:p>
    <w:p w14:paraId="4B9AA133"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Convention avec l’AAE</w:t>
      </w:r>
    </w:p>
    <w:p w14:paraId="0626FCB8"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Convention avec l'université de Sfax</w:t>
      </w:r>
    </w:p>
    <w:p w14:paraId="20B9D47F" w14:textId="77777777" w:rsidR="008F4B7B" w:rsidRPr="008F4B7B"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Profils postes MCF</w:t>
      </w:r>
    </w:p>
    <w:p w14:paraId="29643698" w14:textId="1419C1B7" w:rsidR="00F628F5" w:rsidRPr="00F628F5" w:rsidRDefault="008F4B7B" w:rsidP="008F4B7B">
      <w:pPr>
        <w:numPr>
          <w:ilvl w:val="0"/>
          <w:numId w:val="9"/>
        </w:numPr>
        <w:spacing w:after="0" w:line="240" w:lineRule="auto"/>
        <w:jc w:val="both"/>
        <w:rPr>
          <w:rFonts w:ascii="Calibri" w:eastAsia="Times New Roman" w:hAnsi="Calibri" w:cs="Calibri"/>
          <w:lang w:eastAsia="fr-FR"/>
        </w:rPr>
      </w:pPr>
      <w:r w:rsidRPr="008F4B7B">
        <w:rPr>
          <w:rFonts w:ascii="Calibri" w:eastAsia="Times New Roman" w:hAnsi="Calibri" w:cs="Calibri"/>
          <w:lang w:eastAsia="fr-FR"/>
        </w:rPr>
        <w:t>Questions diverses</w:t>
      </w:r>
    </w:p>
    <w:p w14:paraId="08C9EF93" w14:textId="77777777" w:rsidR="00FD71B3" w:rsidRDefault="00FD71B3" w:rsidP="003F3A1B">
      <w:pPr>
        <w:spacing w:after="0" w:line="240" w:lineRule="auto"/>
        <w:jc w:val="both"/>
        <w:rPr>
          <w:rFonts w:ascii="Calibri" w:eastAsia="Times New Roman" w:hAnsi="Calibri" w:cs="Calibri"/>
          <w:lang w:eastAsia="fr-FR"/>
        </w:rPr>
      </w:pPr>
    </w:p>
    <w:p w14:paraId="70675A05" w14:textId="3B919C5A" w:rsidR="007F26A2" w:rsidRDefault="007F26A2" w:rsidP="003F3A1B">
      <w:pPr>
        <w:spacing w:after="0" w:line="240" w:lineRule="auto"/>
        <w:jc w:val="both"/>
        <w:rPr>
          <w:rFonts w:ascii="Calibri" w:eastAsia="Times New Roman" w:hAnsi="Calibri" w:cs="Calibri"/>
          <w:lang w:eastAsia="fr-FR"/>
        </w:rPr>
      </w:pPr>
      <w:r>
        <w:rPr>
          <w:rFonts w:ascii="Calibri" w:eastAsia="Times New Roman" w:hAnsi="Calibri" w:cs="Calibri"/>
          <w:lang w:eastAsia="fr-FR"/>
        </w:rPr>
        <w:t>La séance débute à 1</w:t>
      </w:r>
      <w:r w:rsidR="006230BE">
        <w:rPr>
          <w:rFonts w:ascii="Calibri" w:eastAsia="Times New Roman" w:hAnsi="Calibri" w:cs="Calibri"/>
          <w:lang w:eastAsia="fr-FR"/>
        </w:rPr>
        <w:t>1</w:t>
      </w:r>
      <w:r>
        <w:rPr>
          <w:rFonts w:ascii="Calibri" w:eastAsia="Times New Roman" w:hAnsi="Calibri" w:cs="Calibri"/>
          <w:lang w:eastAsia="fr-FR"/>
        </w:rPr>
        <w:t>h</w:t>
      </w:r>
      <w:r w:rsidR="00F628F5">
        <w:rPr>
          <w:rFonts w:ascii="Calibri" w:eastAsia="Times New Roman" w:hAnsi="Calibri" w:cs="Calibri"/>
          <w:lang w:eastAsia="fr-FR"/>
        </w:rPr>
        <w:t>3</w:t>
      </w:r>
      <w:r w:rsidR="00371953">
        <w:rPr>
          <w:rFonts w:ascii="Calibri" w:eastAsia="Times New Roman" w:hAnsi="Calibri" w:cs="Calibri"/>
          <w:lang w:eastAsia="fr-FR"/>
        </w:rPr>
        <w:t>0</w:t>
      </w:r>
      <w:r>
        <w:rPr>
          <w:rFonts w:ascii="Calibri" w:eastAsia="Times New Roman" w:hAnsi="Calibri" w:cs="Calibri"/>
          <w:lang w:eastAsia="fr-FR"/>
        </w:rPr>
        <w:t>.</w:t>
      </w:r>
    </w:p>
    <w:p w14:paraId="71580C19" w14:textId="77777777" w:rsidR="0035624E" w:rsidRDefault="0035624E" w:rsidP="003F3A1B">
      <w:pPr>
        <w:spacing w:after="0" w:line="240" w:lineRule="auto"/>
        <w:jc w:val="both"/>
        <w:rPr>
          <w:rFonts w:ascii="Calibri" w:eastAsia="Times New Roman" w:hAnsi="Calibri" w:cs="Calibri"/>
          <w:lang w:eastAsia="fr-FR"/>
        </w:rPr>
      </w:pPr>
    </w:p>
    <w:p w14:paraId="6CAB3FE8" w14:textId="45227755" w:rsidR="002F4867" w:rsidRPr="00CF4D19" w:rsidRDefault="006230BE" w:rsidP="002F4867">
      <w:pPr>
        <w:pStyle w:val="Paragraphedeliste"/>
        <w:numPr>
          <w:ilvl w:val="0"/>
          <w:numId w:val="1"/>
        </w:numPr>
        <w:spacing w:after="0" w:line="240" w:lineRule="auto"/>
        <w:jc w:val="both"/>
        <w:rPr>
          <w:rFonts w:eastAsia="Times New Roman" w:cstheme="minorHAnsi"/>
          <w:b/>
          <w:u w:val="single"/>
          <w:lang w:eastAsia="fr-FR"/>
        </w:rPr>
      </w:pPr>
      <w:r w:rsidRPr="003E27EF">
        <w:rPr>
          <w:rFonts w:eastAsia="Times New Roman" w:cstheme="minorHAnsi"/>
          <w:b/>
          <w:u w:val="single"/>
          <w:lang w:eastAsia="fr-FR"/>
        </w:rPr>
        <w:t xml:space="preserve">Validation du CR du conseil du </w:t>
      </w:r>
      <w:r w:rsidR="00F628F5">
        <w:rPr>
          <w:rFonts w:eastAsia="Times New Roman" w:cstheme="minorHAnsi"/>
          <w:b/>
          <w:u w:val="single"/>
          <w:lang w:eastAsia="fr-FR"/>
        </w:rPr>
        <w:t>0</w:t>
      </w:r>
      <w:r w:rsidR="00603FD7">
        <w:rPr>
          <w:rFonts w:eastAsia="Times New Roman" w:cstheme="minorHAnsi"/>
          <w:b/>
          <w:u w:val="single"/>
          <w:lang w:eastAsia="fr-FR"/>
        </w:rPr>
        <w:t>1.10</w:t>
      </w:r>
      <w:r w:rsidR="00D81429">
        <w:rPr>
          <w:rFonts w:eastAsia="Times New Roman" w:cstheme="minorHAnsi"/>
          <w:b/>
          <w:u w:val="single"/>
          <w:lang w:eastAsia="fr-FR"/>
        </w:rPr>
        <w:t>.2025</w:t>
      </w:r>
    </w:p>
    <w:p w14:paraId="3EAB88BC" w14:textId="77777777" w:rsidR="00CF4D19" w:rsidRDefault="00CF4D19" w:rsidP="00371953">
      <w:pPr>
        <w:spacing w:after="0" w:line="240" w:lineRule="auto"/>
        <w:jc w:val="both"/>
        <w:rPr>
          <w:rFonts w:ascii="Calibri" w:eastAsia="Times New Roman" w:hAnsi="Calibri" w:cs="Calibri"/>
          <w:lang w:eastAsia="fr-FR"/>
        </w:rPr>
      </w:pPr>
      <w:bookmarkStart w:id="2" w:name="_Hlk194672421"/>
    </w:p>
    <w:p w14:paraId="72117538" w14:textId="0A47348F" w:rsidR="002C1F4A" w:rsidRDefault="006D36EA" w:rsidP="00371953">
      <w:pPr>
        <w:spacing w:after="0" w:line="240" w:lineRule="auto"/>
        <w:jc w:val="both"/>
        <w:rPr>
          <w:rFonts w:eastAsia="Times New Roman" w:cstheme="minorHAnsi"/>
          <w:lang w:eastAsia="fr-FR"/>
        </w:rPr>
      </w:pPr>
      <w:bookmarkStart w:id="3" w:name="_Hlk212216888"/>
      <w:bookmarkEnd w:id="2"/>
      <w:r>
        <w:rPr>
          <w:rFonts w:ascii="Calibri" w:eastAsia="Times New Roman" w:hAnsi="Calibri" w:cs="Calibri"/>
          <w:lang w:eastAsia="fr-FR"/>
        </w:rPr>
        <w:t>Julien NOLIERE</w:t>
      </w:r>
      <w:r w:rsidR="00D81429">
        <w:rPr>
          <w:rFonts w:ascii="Calibri" w:eastAsia="Times New Roman" w:hAnsi="Calibri" w:cs="Calibri"/>
          <w:lang w:eastAsia="fr-FR"/>
        </w:rPr>
        <w:t>,</w:t>
      </w:r>
      <w:r>
        <w:rPr>
          <w:rFonts w:ascii="Calibri" w:eastAsia="Times New Roman" w:hAnsi="Calibri" w:cs="Calibri"/>
          <w:lang w:eastAsia="fr-FR"/>
        </w:rPr>
        <w:t xml:space="preserve"> </w:t>
      </w:r>
      <w:r w:rsidR="00361B4A">
        <w:rPr>
          <w:rFonts w:ascii="Calibri" w:eastAsia="Times New Roman" w:hAnsi="Calibri" w:cs="Calibri"/>
          <w:lang w:eastAsia="fr-FR"/>
        </w:rPr>
        <w:t xml:space="preserve">Président </w:t>
      </w:r>
      <w:r w:rsidR="00190FF3">
        <w:rPr>
          <w:rFonts w:ascii="Calibri" w:eastAsia="Times New Roman" w:hAnsi="Calibri" w:cs="Calibri"/>
          <w:lang w:eastAsia="fr-FR"/>
        </w:rPr>
        <w:t>du</w:t>
      </w:r>
      <w:r w:rsidR="00361B4A">
        <w:rPr>
          <w:rFonts w:ascii="Calibri" w:eastAsia="Times New Roman" w:hAnsi="Calibri" w:cs="Calibri"/>
          <w:lang w:eastAsia="fr-FR"/>
        </w:rPr>
        <w:t xml:space="preserve"> conseil d’IAE</w:t>
      </w:r>
      <w:r w:rsidR="009A7031">
        <w:rPr>
          <w:rFonts w:ascii="Calibri" w:eastAsia="Times New Roman" w:hAnsi="Calibri" w:cs="Calibri"/>
          <w:lang w:eastAsia="fr-FR"/>
        </w:rPr>
        <w:t>,</w:t>
      </w:r>
      <w:r w:rsidR="00361B4A">
        <w:rPr>
          <w:rFonts w:ascii="Calibri" w:eastAsia="Times New Roman" w:hAnsi="Calibri" w:cs="Calibri"/>
          <w:lang w:eastAsia="fr-FR"/>
        </w:rPr>
        <w:t xml:space="preserve"> </w:t>
      </w:r>
      <w:r w:rsidR="00285506">
        <w:rPr>
          <w:rFonts w:eastAsia="Times New Roman" w:cstheme="minorHAnsi"/>
          <w:lang w:eastAsia="fr-FR"/>
        </w:rPr>
        <w:t>ouvre</w:t>
      </w:r>
      <w:r w:rsidR="00371953" w:rsidRPr="00371953">
        <w:rPr>
          <w:rFonts w:eastAsia="Times New Roman" w:cstheme="minorHAnsi"/>
          <w:lang w:eastAsia="fr-FR"/>
        </w:rPr>
        <w:t xml:space="preserve"> la séance en proposant le vote du compte</w:t>
      </w:r>
      <w:r w:rsidR="00FD71B3">
        <w:rPr>
          <w:rFonts w:eastAsia="Times New Roman" w:cstheme="minorHAnsi"/>
          <w:lang w:eastAsia="fr-FR"/>
        </w:rPr>
        <w:t>-</w:t>
      </w:r>
      <w:r w:rsidR="00371953" w:rsidRPr="00371953">
        <w:rPr>
          <w:rFonts w:eastAsia="Times New Roman" w:cstheme="minorHAnsi"/>
          <w:lang w:eastAsia="fr-FR"/>
        </w:rPr>
        <w:t xml:space="preserve">rendu du conseil </w:t>
      </w:r>
      <w:r w:rsidR="00C80387">
        <w:rPr>
          <w:rFonts w:eastAsia="Times New Roman" w:cstheme="minorHAnsi"/>
          <w:lang w:eastAsia="fr-FR"/>
        </w:rPr>
        <w:t>du 1</w:t>
      </w:r>
      <w:r w:rsidR="00C80387" w:rsidRPr="00C80387">
        <w:rPr>
          <w:rFonts w:eastAsia="Times New Roman" w:cstheme="minorHAnsi"/>
          <w:vertAlign w:val="superscript"/>
          <w:lang w:eastAsia="fr-FR"/>
        </w:rPr>
        <w:t>er</w:t>
      </w:r>
      <w:r w:rsidR="00C80387">
        <w:rPr>
          <w:rFonts w:eastAsia="Times New Roman" w:cstheme="minorHAnsi"/>
          <w:lang w:eastAsia="fr-FR"/>
        </w:rPr>
        <w:t xml:space="preserve"> octobre 2025.</w:t>
      </w:r>
    </w:p>
    <w:p w14:paraId="66719F45" w14:textId="3A326AB8" w:rsidR="00371953" w:rsidRDefault="00371953" w:rsidP="00371953">
      <w:pPr>
        <w:spacing w:after="0" w:line="240" w:lineRule="auto"/>
        <w:jc w:val="both"/>
        <w:rPr>
          <w:rFonts w:eastAsia="Times New Roman" w:cstheme="minorHAnsi"/>
          <w:lang w:eastAsia="fr-FR"/>
        </w:rPr>
      </w:pPr>
    </w:p>
    <w:p w14:paraId="445990F1" w14:textId="77777777" w:rsidR="00371953" w:rsidRPr="00D678CD" w:rsidRDefault="00371953" w:rsidP="00371953">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Vote :</w:t>
      </w:r>
    </w:p>
    <w:p w14:paraId="3B1A4033" w14:textId="0D44C2DF" w:rsidR="00371953" w:rsidRPr="00D678CD" w:rsidRDefault="008F4B7B" w:rsidP="00371953">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00CC459F" w:rsidRPr="00D678CD">
        <w:rPr>
          <w:rFonts w:ascii="Calibri" w:eastAsia="Times New Roman" w:hAnsi="Calibri" w:cs="Calibri"/>
          <w:b/>
          <w:lang w:eastAsia="fr-FR"/>
        </w:rPr>
        <w:t xml:space="preserve"> </w:t>
      </w:r>
      <w:r w:rsidR="00371953" w:rsidRPr="00D678CD">
        <w:rPr>
          <w:rFonts w:ascii="Calibri" w:eastAsia="Times New Roman" w:hAnsi="Calibri" w:cs="Calibri"/>
          <w:b/>
          <w:lang w:eastAsia="fr-FR"/>
        </w:rPr>
        <w:t>votants</w:t>
      </w:r>
    </w:p>
    <w:p w14:paraId="791DA569" w14:textId="77777777" w:rsidR="00371953" w:rsidRPr="00D678CD" w:rsidRDefault="00371953" w:rsidP="00371953">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opposition</w:t>
      </w:r>
    </w:p>
    <w:p w14:paraId="015FB8E4" w14:textId="77777777" w:rsidR="00371953" w:rsidRPr="00D678CD" w:rsidRDefault="00371953" w:rsidP="00371953">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abstention</w:t>
      </w:r>
    </w:p>
    <w:p w14:paraId="5044AD29" w14:textId="43B380A7" w:rsidR="00371953" w:rsidRPr="00755348" w:rsidRDefault="008F4B7B" w:rsidP="00371953">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00CC459F" w:rsidRPr="00D678CD">
        <w:rPr>
          <w:rFonts w:ascii="Calibri" w:eastAsia="Times New Roman" w:hAnsi="Calibri" w:cs="Calibri"/>
          <w:b/>
          <w:lang w:eastAsia="fr-FR"/>
        </w:rPr>
        <w:t xml:space="preserve"> </w:t>
      </w:r>
      <w:r w:rsidR="00371953" w:rsidRPr="00D678CD">
        <w:rPr>
          <w:rFonts w:ascii="Calibri" w:eastAsia="Times New Roman" w:hAnsi="Calibri" w:cs="Calibri"/>
          <w:b/>
          <w:lang w:eastAsia="fr-FR"/>
        </w:rPr>
        <w:t>approbations</w:t>
      </w:r>
    </w:p>
    <w:p w14:paraId="7DC11845" w14:textId="77777777" w:rsidR="00371953" w:rsidRDefault="00371953" w:rsidP="00371953">
      <w:pPr>
        <w:spacing w:after="0" w:line="240" w:lineRule="auto"/>
        <w:jc w:val="both"/>
        <w:rPr>
          <w:rFonts w:eastAsia="Times New Roman" w:cstheme="minorHAnsi"/>
          <w:lang w:eastAsia="fr-FR"/>
        </w:rPr>
      </w:pPr>
    </w:p>
    <w:p w14:paraId="0B820485" w14:textId="5FA30C8B" w:rsidR="00371953" w:rsidRDefault="00371953" w:rsidP="00371953">
      <w:pPr>
        <w:spacing w:after="0" w:line="240" w:lineRule="auto"/>
        <w:jc w:val="both"/>
        <w:rPr>
          <w:rFonts w:eastAsia="Times New Roman" w:cstheme="minorHAnsi"/>
          <w:lang w:eastAsia="fr-FR"/>
        </w:rPr>
      </w:pPr>
      <w:r w:rsidRPr="00371953">
        <w:rPr>
          <w:rFonts w:eastAsia="Times New Roman" w:cstheme="minorHAnsi"/>
          <w:lang w:eastAsia="fr-FR"/>
        </w:rPr>
        <w:t>Le compte</w:t>
      </w:r>
      <w:r w:rsidR="007118D1">
        <w:rPr>
          <w:rFonts w:eastAsia="Times New Roman" w:cstheme="minorHAnsi"/>
          <w:lang w:eastAsia="fr-FR"/>
        </w:rPr>
        <w:t>-</w:t>
      </w:r>
      <w:r w:rsidRPr="00371953">
        <w:rPr>
          <w:rFonts w:eastAsia="Times New Roman" w:cstheme="minorHAnsi"/>
          <w:lang w:eastAsia="fr-FR"/>
        </w:rPr>
        <w:t xml:space="preserve">rendu </w:t>
      </w:r>
      <w:r w:rsidR="00190FF3">
        <w:rPr>
          <w:rFonts w:eastAsia="Times New Roman" w:cstheme="minorHAnsi"/>
          <w:lang w:eastAsia="fr-FR"/>
        </w:rPr>
        <w:t>est</w:t>
      </w:r>
      <w:r w:rsidRPr="00371953">
        <w:rPr>
          <w:rFonts w:eastAsia="Times New Roman" w:cstheme="minorHAnsi"/>
          <w:lang w:eastAsia="fr-FR"/>
        </w:rPr>
        <w:t xml:space="preserve"> adopté à l'unanimité.</w:t>
      </w:r>
    </w:p>
    <w:bookmarkEnd w:id="3"/>
    <w:p w14:paraId="44368E0C" w14:textId="77777777" w:rsidR="00D2698D" w:rsidRPr="00371953" w:rsidRDefault="00D2698D" w:rsidP="006A6009">
      <w:pPr>
        <w:spacing w:after="0" w:line="240" w:lineRule="auto"/>
        <w:jc w:val="both"/>
        <w:rPr>
          <w:rFonts w:eastAsia="Times New Roman" w:cstheme="minorHAnsi"/>
          <w:b/>
          <w:u w:val="single"/>
          <w:lang w:eastAsia="fr-FR"/>
        </w:rPr>
      </w:pPr>
    </w:p>
    <w:p w14:paraId="20D0C2CF" w14:textId="4723908A" w:rsidR="00697561" w:rsidRDefault="003E27EF" w:rsidP="00697561">
      <w:pPr>
        <w:pStyle w:val="Paragraphedeliste"/>
        <w:numPr>
          <w:ilvl w:val="0"/>
          <w:numId w:val="1"/>
        </w:numPr>
        <w:jc w:val="both"/>
        <w:rPr>
          <w:rFonts w:eastAsia="Times New Roman" w:cstheme="minorHAnsi"/>
          <w:b/>
          <w:u w:val="single"/>
          <w:lang w:eastAsia="fr-FR"/>
        </w:rPr>
      </w:pPr>
      <w:r>
        <w:rPr>
          <w:rFonts w:eastAsia="Times New Roman" w:cstheme="minorHAnsi"/>
          <w:b/>
          <w:u w:val="single"/>
          <w:lang w:eastAsia="fr-FR"/>
        </w:rPr>
        <w:t>Informations générales</w:t>
      </w:r>
    </w:p>
    <w:bookmarkEnd w:id="1"/>
    <w:p w14:paraId="597422A2" w14:textId="77777777" w:rsidR="008F433F" w:rsidRDefault="008F433F" w:rsidP="008F433F">
      <w:pPr>
        <w:spacing w:after="0" w:line="240" w:lineRule="auto"/>
        <w:jc w:val="both"/>
      </w:pPr>
      <w:r w:rsidRPr="008F433F">
        <w:rPr>
          <w:b/>
          <w:bCs/>
        </w:rPr>
        <w:t>Salon Studyrama le samedi 22 novembre</w:t>
      </w:r>
      <w:r>
        <w:t xml:space="preserve"> :</w:t>
      </w:r>
    </w:p>
    <w:p w14:paraId="5CB023C1" w14:textId="6D044FBE" w:rsidR="008F433F" w:rsidRDefault="008F433F" w:rsidP="008F433F">
      <w:pPr>
        <w:spacing w:after="0" w:line="240" w:lineRule="auto"/>
        <w:jc w:val="both"/>
      </w:pPr>
      <w:r>
        <w:t>L’IAE sera présent au salon avec son nouveau stand et son nouveau kit de communication. Depuis quelques semaines, nous avons investi dans de nouveaux visuels de meilleure qualité et notre stand gagne en attractivité.</w:t>
      </w:r>
    </w:p>
    <w:p w14:paraId="7BF8DF4C" w14:textId="77777777" w:rsidR="008F433F" w:rsidRDefault="008F433F" w:rsidP="008F433F">
      <w:pPr>
        <w:spacing w:after="0" w:line="240" w:lineRule="auto"/>
        <w:jc w:val="both"/>
      </w:pPr>
    </w:p>
    <w:p w14:paraId="06477CC7" w14:textId="77777777" w:rsidR="005D4441" w:rsidRDefault="005D4441" w:rsidP="008F433F">
      <w:pPr>
        <w:spacing w:after="0" w:line="240" w:lineRule="auto"/>
        <w:jc w:val="both"/>
        <w:rPr>
          <w:b/>
          <w:bCs/>
        </w:rPr>
      </w:pPr>
    </w:p>
    <w:p w14:paraId="54C60647" w14:textId="36FF796D" w:rsidR="008F433F" w:rsidRDefault="005D4441" w:rsidP="008F433F">
      <w:pPr>
        <w:spacing w:after="0" w:line="240" w:lineRule="auto"/>
        <w:jc w:val="both"/>
        <w:rPr>
          <w:b/>
          <w:bCs/>
        </w:rPr>
      </w:pPr>
      <w:r>
        <w:rPr>
          <w:b/>
          <w:bCs/>
        </w:rPr>
        <w:t>Mise en place de la s</w:t>
      </w:r>
      <w:r w:rsidR="008F433F">
        <w:rPr>
          <w:b/>
          <w:bCs/>
        </w:rPr>
        <w:t>tratégie de décarbonation </w:t>
      </w:r>
      <w:r>
        <w:rPr>
          <w:b/>
          <w:bCs/>
        </w:rPr>
        <w:t>de l’IAE Tours Val de Loire</w:t>
      </w:r>
    </w:p>
    <w:p w14:paraId="1AD261E6" w14:textId="424E9C0A" w:rsidR="008F433F" w:rsidRDefault="008F433F" w:rsidP="008F433F">
      <w:pPr>
        <w:spacing w:after="0" w:line="240" w:lineRule="auto"/>
        <w:jc w:val="both"/>
      </w:pPr>
      <w:r w:rsidRPr="008F433F">
        <w:lastRenderedPageBreak/>
        <w:t xml:space="preserve">Une délégation de l’IAE </w:t>
      </w:r>
      <w:r w:rsidR="005D4441">
        <w:t xml:space="preserve">- </w:t>
      </w:r>
      <w:r w:rsidRPr="008F433F">
        <w:t>Elise BONNEVEUX, Véronique BERTIN-ENCELOT, Arnaud RIVIERE et Jeanny ROUQUETTE</w:t>
      </w:r>
      <w:r w:rsidR="005D4441">
        <w:t xml:space="preserve"> -</w:t>
      </w:r>
      <w:r w:rsidRPr="008F433F">
        <w:t xml:space="preserve"> se rend à Paris le 24 novembre prochain</w:t>
      </w:r>
      <w:r>
        <w:t xml:space="preserve"> afin d’y rencontrer le prestataire WeCount qui va accompagner l’IAE dans l’élaboration de son bilan carbone et la définition d’une stratégie de décarbonation dans le cadre de la démarche RSE.</w:t>
      </w:r>
    </w:p>
    <w:p w14:paraId="1A812CB3" w14:textId="77777777" w:rsidR="008F433F" w:rsidRDefault="008F433F" w:rsidP="008F433F">
      <w:pPr>
        <w:spacing w:after="0" w:line="240" w:lineRule="auto"/>
        <w:jc w:val="both"/>
      </w:pPr>
    </w:p>
    <w:p w14:paraId="58EDED86" w14:textId="42C3C34A" w:rsidR="008F433F" w:rsidRDefault="008F433F" w:rsidP="008F433F">
      <w:pPr>
        <w:spacing w:after="0" w:line="240" w:lineRule="auto"/>
        <w:jc w:val="both"/>
      </w:pPr>
      <w:r w:rsidRPr="008F433F">
        <w:rPr>
          <w:b/>
          <w:bCs/>
        </w:rPr>
        <w:t xml:space="preserve">Remise des diplômes </w:t>
      </w:r>
      <w:r w:rsidR="005D4441">
        <w:rPr>
          <w:b/>
          <w:bCs/>
        </w:rPr>
        <w:t>de la promotion 2024-2025</w:t>
      </w:r>
      <w:r>
        <w:t xml:space="preserve"> : </w:t>
      </w:r>
    </w:p>
    <w:p w14:paraId="1402821C" w14:textId="6F94BCB0" w:rsidR="008F433F" w:rsidRDefault="008F433F" w:rsidP="008F433F">
      <w:pPr>
        <w:spacing w:after="0" w:line="240" w:lineRule="auto"/>
        <w:jc w:val="both"/>
      </w:pPr>
      <w:r>
        <w:t>La cérémonie annuelle des diplômes aura lieu à la salle Thélème le vendredi 28 novembre prochain à partir de 18h. Cette édition 2025 se déroulera dans un format classique</w:t>
      </w:r>
      <w:r w:rsidR="002B53AC">
        <w:t xml:space="preserve"> qui sera ponctu</w:t>
      </w:r>
      <w:r w:rsidR="005D4441">
        <w:t>é</w:t>
      </w:r>
      <w:r w:rsidR="002B53AC">
        <w:t xml:space="preserve"> de plusieurs événements : l’intervention de la Jeune Chambre Economique de Tours</w:t>
      </w:r>
      <w:r w:rsidR="005D4441">
        <w:t xml:space="preserve"> -</w:t>
      </w:r>
      <w:r w:rsidR="0006261C">
        <w:t xml:space="preserve"> en sa qualité de</w:t>
      </w:r>
      <w:r w:rsidR="002B53AC" w:rsidRPr="002B53AC">
        <w:t xml:space="preserve"> </w:t>
      </w:r>
      <w:r w:rsidR="002B53AC">
        <w:t>parrain de la promotion</w:t>
      </w:r>
      <w:r w:rsidR="005D4441">
        <w:t xml:space="preserve"> -</w:t>
      </w:r>
      <w:r w:rsidR="002B53AC">
        <w:t xml:space="preserve"> et </w:t>
      </w:r>
      <w:r>
        <w:t>une prestation artistique</w:t>
      </w:r>
      <w:r w:rsidR="002B53AC">
        <w:t xml:space="preserve"> de danse par la compagnie </w:t>
      </w:r>
      <w:r w:rsidR="005D782F">
        <w:t>Ar’Dance.</w:t>
      </w:r>
      <w:r>
        <w:t xml:space="preserve"> Un moment de recueillement sera </w:t>
      </w:r>
      <w:r w:rsidR="002B53AC">
        <w:t xml:space="preserve">également </w:t>
      </w:r>
      <w:r>
        <w:t xml:space="preserve">organisé en hommage à </w:t>
      </w:r>
      <w:r w:rsidR="002B53AC">
        <w:t xml:space="preserve">Alexandre JANUSKO, </w:t>
      </w:r>
      <w:r>
        <w:t xml:space="preserve">étudiant </w:t>
      </w:r>
      <w:r w:rsidR="002B53AC">
        <w:t xml:space="preserve">diplômé du Master Finance, tragiquement </w:t>
      </w:r>
      <w:r>
        <w:t>disparu</w:t>
      </w:r>
      <w:r w:rsidR="002B53AC">
        <w:t xml:space="preserve"> cet été</w:t>
      </w:r>
      <w:r>
        <w:t>.</w:t>
      </w:r>
    </w:p>
    <w:p w14:paraId="3F461F93" w14:textId="77777777" w:rsidR="008F433F" w:rsidRDefault="008F433F" w:rsidP="008F433F">
      <w:pPr>
        <w:spacing w:after="0" w:line="240" w:lineRule="auto"/>
        <w:jc w:val="both"/>
      </w:pPr>
    </w:p>
    <w:p w14:paraId="4CD4F4B0" w14:textId="77777777" w:rsidR="0006261C" w:rsidRDefault="008F433F" w:rsidP="0006261C">
      <w:pPr>
        <w:spacing w:after="0" w:line="240" w:lineRule="auto"/>
        <w:jc w:val="both"/>
        <w:rPr>
          <w:b/>
          <w:bCs/>
        </w:rPr>
      </w:pPr>
      <w:r w:rsidRPr="0006261C">
        <w:rPr>
          <w:b/>
          <w:bCs/>
        </w:rPr>
        <w:t>Taxe d’apprentissage</w:t>
      </w:r>
    </w:p>
    <w:p w14:paraId="0036151C" w14:textId="10FB4152" w:rsidR="008F433F" w:rsidRDefault="008F433F" w:rsidP="00690412">
      <w:pPr>
        <w:spacing w:after="0" w:line="240" w:lineRule="auto"/>
        <w:jc w:val="both"/>
      </w:pPr>
      <w:r>
        <w:t xml:space="preserve">Les premiers résultats indiquent 109 000 € collectés (contre 117 000 € en 2024), un scénario finalement moins défavorable que prévu. Des échanges sont en cours concernant la part non fléchée </w:t>
      </w:r>
      <w:r w:rsidR="005D4441">
        <w:t>attribuée à l’</w:t>
      </w:r>
      <w:r>
        <w:t>U</w:t>
      </w:r>
      <w:r w:rsidR="005D4441">
        <w:t xml:space="preserve">niversité de </w:t>
      </w:r>
      <w:r>
        <w:t>T</w:t>
      </w:r>
      <w:r w:rsidR="005D4441">
        <w:t xml:space="preserve">ours </w:t>
      </w:r>
      <w:r>
        <w:t>et la mobilisation des équipes pour renforcer le fléchage vers l’IAE.</w:t>
      </w:r>
    </w:p>
    <w:p w14:paraId="35D48A52" w14:textId="77777777" w:rsidR="008F433F" w:rsidRDefault="008F433F" w:rsidP="00690412">
      <w:pPr>
        <w:spacing w:after="0" w:line="240" w:lineRule="auto"/>
        <w:jc w:val="both"/>
      </w:pPr>
    </w:p>
    <w:p w14:paraId="425E9A61" w14:textId="77777777" w:rsidR="0006261C" w:rsidRDefault="008F433F" w:rsidP="00690412">
      <w:pPr>
        <w:spacing w:after="0" w:line="240" w:lineRule="auto"/>
        <w:jc w:val="both"/>
      </w:pPr>
      <w:r w:rsidRPr="0006261C">
        <w:rPr>
          <w:b/>
          <w:bCs/>
        </w:rPr>
        <w:t>Ressources humaines</w:t>
      </w:r>
    </w:p>
    <w:p w14:paraId="35CB39A4" w14:textId="7B7D7A10" w:rsidR="008F433F" w:rsidRDefault="008F433F" w:rsidP="00690412">
      <w:pPr>
        <w:spacing w:after="0" w:line="240" w:lineRule="auto"/>
        <w:jc w:val="both"/>
      </w:pPr>
      <w:r>
        <w:t>Une collègue en scolarité, en remplacement de Laura Hervet, a choisi de mettre fin à sa période d’essai.</w:t>
      </w:r>
      <w:r w:rsidR="0006261C">
        <w:t xml:space="preserve"> Les recrutements sont </w:t>
      </w:r>
      <w:r w:rsidR="005D4441">
        <w:t>en cours</w:t>
      </w:r>
      <w:r w:rsidR="0006261C">
        <w:t> ; Véronique BERTIN-ENCELOT, Aurore LHERITIER et Jennifer RITTRE, chargées du recrutement, ont déjà reçu des candidatures très intéressantes.</w:t>
      </w:r>
    </w:p>
    <w:p w14:paraId="7EF55C59" w14:textId="77777777" w:rsidR="0006261C" w:rsidRDefault="0006261C" w:rsidP="00690412">
      <w:pPr>
        <w:spacing w:after="0" w:line="240" w:lineRule="auto"/>
        <w:jc w:val="both"/>
      </w:pPr>
    </w:p>
    <w:p w14:paraId="531ACDF2" w14:textId="1C5EE149" w:rsidR="008F433F" w:rsidRDefault="008F433F" w:rsidP="00690412">
      <w:pPr>
        <w:spacing w:after="0" w:line="240" w:lineRule="auto"/>
        <w:jc w:val="both"/>
      </w:pPr>
      <w:r w:rsidRPr="0006261C">
        <w:rPr>
          <w:b/>
          <w:bCs/>
        </w:rPr>
        <w:t>Enquêtes d’insertion (promo 2021-2022)</w:t>
      </w:r>
      <w:r>
        <w:t xml:space="preserve"> :</w:t>
      </w:r>
    </w:p>
    <w:p w14:paraId="45A17A08" w14:textId="77777777" w:rsidR="008F433F" w:rsidRDefault="008F433F" w:rsidP="00690412">
      <w:pPr>
        <w:spacing w:after="0" w:line="240" w:lineRule="auto"/>
        <w:jc w:val="both"/>
      </w:pPr>
      <w:r>
        <w:t>À 6 mois : 81 % d’insertion, dont 78 % en CDI, avec une forte implantation dans le Centre-Val de Loire.</w:t>
      </w:r>
    </w:p>
    <w:p w14:paraId="6D9EBA4A" w14:textId="77777777" w:rsidR="008F433F" w:rsidRDefault="008F433F" w:rsidP="00690412">
      <w:pPr>
        <w:spacing w:after="0" w:line="240" w:lineRule="auto"/>
        <w:jc w:val="both"/>
      </w:pPr>
      <w:r>
        <w:t>À 30 mois : 95 % d’insertion, 90 % en CDI, avec des missions jugées épanouissantes et stables.</w:t>
      </w:r>
    </w:p>
    <w:p w14:paraId="7DF01374" w14:textId="0D8B6CF8" w:rsidR="00DB5CA6" w:rsidRDefault="008F433F" w:rsidP="00690412">
      <w:pPr>
        <w:spacing w:after="0" w:line="240" w:lineRule="auto"/>
        <w:jc w:val="both"/>
      </w:pPr>
      <w:r>
        <w:t>Les taux confirment une excellente insertion professionnelle et une contribution notable au développement territorial.</w:t>
      </w:r>
    </w:p>
    <w:p w14:paraId="56F3E547" w14:textId="77777777" w:rsidR="00DB5CA6" w:rsidRDefault="00DB5CA6" w:rsidP="00690412">
      <w:pPr>
        <w:spacing w:after="0" w:line="240" w:lineRule="auto"/>
        <w:jc w:val="both"/>
      </w:pPr>
    </w:p>
    <w:p w14:paraId="228B8ED7" w14:textId="14D4FF37" w:rsidR="00DB5CA6" w:rsidRPr="005D4441" w:rsidRDefault="00DB5CA6" w:rsidP="00690412">
      <w:pPr>
        <w:pStyle w:val="Paragraphedeliste"/>
        <w:numPr>
          <w:ilvl w:val="0"/>
          <w:numId w:val="1"/>
        </w:numPr>
        <w:spacing w:after="0" w:line="240" w:lineRule="auto"/>
        <w:jc w:val="both"/>
        <w:rPr>
          <w:b/>
          <w:bCs/>
          <w:u w:val="single"/>
        </w:rPr>
      </w:pPr>
      <w:r w:rsidRPr="005D4441">
        <w:rPr>
          <w:b/>
          <w:bCs/>
          <w:u w:val="single"/>
        </w:rPr>
        <w:t>Plan de communication</w:t>
      </w:r>
    </w:p>
    <w:p w14:paraId="43EDAA06" w14:textId="77777777" w:rsidR="00DB5CA6" w:rsidRDefault="00DB5CA6" w:rsidP="00690412">
      <w:pPr>
        <w:spacing w:after="0" w:line="240" w:lineRule="auto"/>
        <w:jc w:val="both"/>
      </w:pPr>
    </w:p>
    <w:p w14:paraId="734A786C" w14:textId="6CF95622" w:rsidR="00BB48A5" w:rsidRDefault="00BB48A5" w:rsidP="00690412">
      <w:pPr>
        <w:spacing w:after="0" w:line="240" w:lineRule="auto"/>
        <w:jc w:val="both"/>
      </w:pPr>
      <w:r>
        <w:t>Antonin BABILLOT, chargé de communication de l’IAE, présente le plan de communication 2025-26 au conseil.</w:t>
      </w:r>
    </w:p>
    <w:p w14:paraId="41C11428" w14:textId="77777777" w:rsidR="00BB48A5" w:rsidRDefault="00BB48A5" w:rsidP="00690412">
      <w:pPr>
        <w:spacing w:after="0" w:line="240" w:lineRule="auto"/>
        <w:jc w:val="both"/>
      </w:pPr>
    </w:p>
    <w:p w14:paraId="5226451E" w14:textId="77777777"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Continuité et partenariats</w:t>
      </w:r>
    </w:p>
    <w:p w14:paraId="21366000" w14:textId="77777777" w:rsidR="00BB48A5" w:rsidRPr="00082C94" w:rsidRDefault="00BB48A5" w:rsidP="00690412">
      <w:pPr>
        <w:spacing w:after="0" w:line="240" w:lineRule="auto"/>
        <w:jc w:val="both"/>
        <w:rPr>
          <w:rFonts w:ascii="Calibri" w:hAnsi="Calibri" w:cs="Calibri"/>
        </w:rPr>
      </w:pPr>
      <w:r w:rsidRPr="00082C94">
        <w:rPr>
          <w:rFonts w:ascii="Calibri" w:hAnsi="Calibri" w:cs="Calibri"/>
        </w:rPr>
        <w:t>Le nouveau plan de communication s’inscrit dans la continuité du précédent.</w:t>
      </w:r>
      <w:r w:rsidRPr="00082C94">
        <w:rPr>
          <w:rFonts w:ascii="Calibri" w:hAnsi="Calibri" w:cs="Calibri"/>
        </w:rPr>
        <w:br/>
        <w:t>L’équipe en charge demeure inchangée, de même que les partenariats institutionnels : IAE France, Université de Tours, CFA des Universités, ESB, entre autres.</w:t>
      </w:r>
    </w:p>
    <w:p w14:paraId="55A25735" w14:textId="77777777" w:rsidR="00BB48A5" w:rsidRDefault="00BB48A5" w:rsidP="00690412">
      <w:pPr>
        <w:spacing w:after="0" w:line="240" w:lineRule="auto"/>
        <w:jc w:val="both"/>
        <w:rPr>
          <w:rFonts w:ascii="Calibri" w:hAnsi="Calibri" w:cs="Calibri"/>
          <w:b/>
          <w:bCs/>
        </w:rPr>
      </w:pPr>
    </w:p>
    <w:p w14:paraId="3E0D9A25" w14:textId="272F1E18"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Objectifs généraux</w:t>
      </w:r>
    </w:p>
    <w:p w14:paraId="2ADF557C" w14:textId="77777777" w:rsidR="00BB48A5" w:rsidRPr="00082C94" w:rsidRDefault="00BB48A5" w:rsidP="00690412">
      <w:pPr>
        <w:spacing w:after="0" w:line="240" w:lineRule="auto"/>
        <w:jc w:val="both"/>
        <w:rPr>
          <w:rFonts w:ascii="Calibri" w:hAnsi="Calibri" w:cs="Calibri"/>
        </w:rPr>
      </w:pPr>
      <w:r w:rsidRPr="00082C94">
        <w:rPr>
          <w:rFonts w:ascii="Calibri" w:hAnsi="Calibri" w:cs="Calibri"/>
        </w:rPr>
        <w:t>Les objectifs restent similaires à ceux des années précédentes, mais l’année est marquée par un enjeu particulier : la célébration des 30 ans de l’IAE, constituant un levier majeur de visibilité et de renforcement de l’image de l’établissement.</w:t>
      </w:r>
    </w:p>
    <w:p w14:paraId="0A6B361F" w14:textId="77777777" w:rsidR="00BB48A5" w:rsidRDefault="00BB48A5" w:rsidP="00690412">
      <w:pPr>
        <w:spacing w:after="0" w:line="240" w:lineRule="auto"/>
        <w:jc w:val="both"/>
        <w:rPr>
          <w:rFonts w:ascii="Calibri" w:hAnsi="Calibri" w:cs="Calibri"/>
          <w:b/>
          <w:bCs/>
        </w:rPr>
      </w:pPr>
    </w:p>
    <w:p w14:paraId="54DF39EE" w14:textId="4FF879F3"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Actions de communication par cible</w:t>
      </w:r>
    </w:p>
    <w:p w14:paraId="12BE4F08" w14:textId="77777777" w:rsidR="00BB48A5" w:rsidRPr="00082C94" w:rsidRDefault="00BB48A5" w:rsidP="00690412">
      <w:pPr>
        <w:spacing w:after="0" w:line="240" w:lineRule="auto"/>
        <w:jc w:val="both"/>
        <w:rPr>
          <w:rFonts w:ascii="Calibri" w:hAnsi="Calibri" w:cs="Calibri"/>
        </w:rPr>
      </w:pPr>
      <w:r w:rsidRPr="00082C94">
        <w:rPr>
          <w:rFonts w:ascii="Calibri" w:hAnsi="Calibri" w:cs="Calibri"/>
        </w:rPr>
        <w:t>Un travail approfondi est engagé pour adapter les actions à chaque public :</w:t>
      </w:r>
    </w:p>
    <w:p w14:paraId="29EAAB24" w14:textId="6A41E910"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Relations presse : forte intensification prévue. L’IAE souhaite valoriser ses événements, les initiatives des enseignants-chercheurs, des étudiants, ainsi que diffuser régulièrement des communiqués (notamment sur les chiffres d’insertion professionnelle, comme suggéré par Julien N</w:t>
      </w:r>
      <w:r w:rsidR="00AD3C4C">
        <w:rPr>
          <w:rFonts w:ascii="Calibri" w:hAnsi="Calibri" w:cs="Calibri"/>
        </w:rPr>
        <w:t>OLIERE</w:t>
      </w:r>
      <w:r w:rsidRPr="00082C94">
        <w:rPr>
          <w:rFonts w:ascii="Calibri" w:hAnsi="Calibri" w:cs="Calibri"/>
        </w:rPr>
        <w:t>).</w:t>
      </w:r>
    </w:p>
    <w:p w14:paraId="2AB457A0"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Communication sur la Taxe d’Apprentissage (TA) : mise en place d’une campagne renforcée.</w:t>
      </w:r>
    </w:p>
    <w:p w14:paraId="63925CE8"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Formation Continue (FC) : promotion de l’offre BtoB via des actions ciblées dans la presse.</w:t>
      </w:r>
    </w:p>
    <w:p w14:paraId="2590FFCE" w14:textId="77777777" w:rsidR="00BB48A5" w:rsidRDefault="00BB48A5" w:rsidP="00690412">
      <w:pPr>
        <w:spacing w:after="0" w:line="240" w:lineRule="auto"/>
        <w:jc w:val="both"/>
        <w:rPr>
          <w:rFonts w:ascii="Calibri" w:hAnsi="Calibri" w:cs="Calibri"/>
          <w:b/>
          <w:bCs/>
        </w:rPr>
      </w:pPr>
    </w:p>
    <w:p w14:paraId="3F775B6E" w14:textId="77777777" w:rsidR="00BB48A5" w:rsidRDefault="00BB48A5" w:rsidP="00690412">
      <w:pPr>
        <w:spacing w:after="0" w:line="240" w:lineRule="auto"/>
        <w:jc w:val="both"/>
        <w:rPr>
          <w:rFonts w:ascii="Calibri" w:hAnsi="Calibri" w:cs="Calibri"/>
          <w:b/>
          <w:bCs/>
        </w:rPr>
      </w:pPr>
    </w:p>
    <w:p w14:paraId="01030A93" w14:textId="46B24113"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Les 30 ans de l’IAE</w:t>
      </w:r>
    </w:p>
    <w:p w14:paraId="6CB95828" w14:textId="77777777" w:rsidR="00BB48A5" w:rsidRPr="00082C94" w:rsidRDefault="00BB48A5" w:rsidP="00690412">
      <w:pPr>
        <w:spacing w:after="0" w:line="240" w:lineRule="auto"/>
        <w:jc w:val="both"/>
        <w:rPr>
          <w:rFonts w:ascii="Calibri" w:hAnsi="Calibri" w:cs="Calibri"/>
        </w:rPr>
      </w:pPr>
      <w:r w:rsidRPr="00082C94">
        <w:rPr>
          <w:rFonts w:ascii="Calibri" w:hAnsi="Calibri" w:cs="Calibri"/>
        </w:rPr>
        <w:t>La célébration de cet anniversaire structurant s'articulera autour de plusieurs actions fortes :</w:t>
      </w:r>
    </w:p>
    <w:p w14:paraId="1D77DD90"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Valorisation de 30 portraits de figures marquantes de l’histoire de l’IAE.</w:t>
      </w:r>
    </w:p>
    <w:p w14:paraId="1A7B930A"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Création d’un logo dédié aux 30 ans.</w:t>
      </w:r>
    </w:p>
    <w:p w14:paraId="11C4A32E"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Réalisation d’une vidéo retraçant l’histoire et l’expérience IAE.</w:t>
      </w:r>
    </w:p>
    <w:p w14:paraId="3FB4C632"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Organisation de deux grands temps festifs :</w:t>
      </w:r>
    </w:p>
    <w:p w14:paraId="152445A2" w14:textId="77777777" w:rsidR="00BB48A5" w:rsidRPr="00082C94" w:rsidRDefault="00BB48A5" w:rsidP="00690412">
      <w:pPr>
        <w:pStyle w:val="Paragraphedeliste"/>
        <w:spacing w:after="0" w:line="240" w:lineRule="auto"/>
        <w:ind w:firstLine="696"/>
        <w:jc w:val="both"/>
        <w:rPr>
          <w:rFonts w:ascii="Calibri" w:hAnsi="Calibri" w:cs="Calibri"/>
        </w:rPr>
      </w:pPr>
      <w:r w:rsidRPr="00082C94">
        <w:rPr>
          <w:rFonts w:ascii="Calibri" w:hAnsi="Calibri" w:cs="Calibri"/>
        </w:rPr>
        <w:t xml:space="preserve">Une soirée de gala le </w:t>
      </w:r>
      <w:r w:rsidRPr="00082C94">
        <w:rPr>
          <w:rFonts w:ascii="Calibri" w:hAnsi="Calibri" w:cs="Calibri"/>
          <w:i/>
          <w:iCs/>
        </w:rPr>
        <w:t>6 novembre 2026</w:t>
      </w:r>
      <w:r w:rsidRPr="00082C94">
        <w:rPr>
          <w:rFonts w:ascii="Calibri" w:hAnsi="Calibri" w:cs="Calibri"/>
        </w:rPr>
        <w:t xml:space="preserve"> à la mairie de Tours</w:t>
      </w:r>
    </w:p>
    <w:p w14:paraId="2B9006AF" w14:textId="77777777" w:rsidR="00BB48A5" w:rsidRPr="00082C94" w:rsidRDefault="00BB48A5" w:rsidP="00690412">
      <w:pPr>
        <w:spacing w:after="0" w:line="240" w:lineRule="auto"/>
        <w:ind w:left="708" w:firstLine="708"/>
        <w:jc w:val="both"/>
        <w:rPr>
          <w:rFonts w:ascii="Calibri" w:hAnsi="Calibri" w:cs="Calibri"/>
        </w:rPr>
      </w:pPr>
      <w:r w:rsidRPr="00082C94">
        <w:rPr>
          <w:rFonts w:ascii="Calibri" w:hAnsi="Calibri" w:cs="Calibri"/>
        </w:rPr>
        <w:t>Une après-midi de festivités dédiée aux étudiants.</w:t>
      </w:r>
    </w:p>
    <w:p w14:paraId="280BF600" w14:textId="77777777" w:rsidR="00BB48A5" w:rsidRDefault="00BB48A5" w:rsidP="00690412">
      <w:pPr>
        <w:spacing w:after="0" w:line="240" w:lineRule="auto"/>
        <w:jc w:val="both"/>
        <w:rPr>
          <w:rFonts w:ascii="Calibri" w:hAnsi="Calibri" w:cs="Calibri"/>
          <w:b/>
          <w:bCs/>
        </w:rPr>
      </w:pPr>
    </w:p>
    <w:p w14:paraId="4F5D2F34" w14:textId="60FB6985"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Vie institutionnelle et étudiante</w:t>
      </w:r>
    </w:p>
    <w:p w14:paraId="44E8D09B"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Début de la rédaction d’un rapport d’activité annuel, en complément de celui de l’Université de Tours, pour valoriser l’année 2024-2025.</w:t>
      </w:r>
    </w:p>
    <w:p w14:paraId="3297A7AC"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Le BDE organisera un gala en mars 2026.</w:t>
      </w:r>
    </w:p>
    <w:p w14:paraId="7F083165" w14:textId="77777777" w:rsidR="00BB48A5" w:rsidRPr="00082C94" w:rsidRDefault="00BB48A5" w:rsidP="00690412">
      <w:pPr>
        <w:pStyle w:val="Paragraphedeliste"/>
        <w:numPr>
          <w:ilvl w:val="0"/>
          <w:numId w:val="13"/>
        </w:numPr>
        <w:spacing w:after="0" w:line="240" w:lineRule="auto"/>
        <w:jc w:val="both"/>
        <w:rPr>
          <w:rFonts w:ascii="Calibri" w:hAnsi="Calibri" w:cs="Calibri"/>
        </w:rPr>
      </w:pPr>
      <w:r w:rsidRPr="00082C94">
        <w:rPr>
          <w:rFonts w:ascii="Calibri" w:hAnsi="Calibri" w:cs="Calibri"/>
        </w:rPr>
        <w:t>Mise en avant du dynamisme de la vie étudiante, dont l’attractivité dépasse l’IAE en touchant aussi des étudiants d’écoles concurrentes.</w:t>
      </w:r>
    </w:p>
    <w:p w14:paraId="22951861" w14:textId="77777777" w:rsidR="00BB48A5" w:rsidRDefault="00BB48A5" w:rsidP="00690412">
      <w:pPr>
        <w:spacing w:after="0" w:line="240" w:lineRule="auto"/>
        <w:jc w:val="both"/>
        <w:rPr>
          <w:rFonts w:ascii="Calibri" w:hAnsi="Calibri" w:cs="Calibri"/>
          <w:b/>
          <w:bCs/>
        </w:rPr>
      </w:pPr>
    </w:p>
    <w:p w14:paraId="785BED91" w14:textId="6DE919F1" w:rsidR="00BB48A5" w:rsidRPr="00082C94" w:rsidRDefault="00BB48A5" w:rsidP="00690412">
      <w:pPr>
        <w:spacing w:after="0" w:line="240" w:lineRule="auto"/>
        <w:jc w:val="both"/>
        <w:rPr>
          <w:rFonts w:ascii="Calibri" w:hAnsi="Calibri" w:cs="Calibri"/>
          <w:b/>
          <w:bCs/>
        </w:rPr>
      </w:pPr>
      <w:r w:rsidRPr="00082C94">
        <w:rPr>
          <w:rFonts w:ascii="Calibri" w:hAnsi="Calibri" w:cs="Calibri"/>
          <w:b/>
          <w:bCs/>
        </w:rPr>
        <w:t>Recherche et valorisation scientifique</w:t>
      </w:r>
    </w:p>
    <w:p w14:paraId="79B5D9DF" w14:textId="77777777" w:rsidR="00BB48A5" w:rsidRPr="00082C94" w:rsidRDefault="00BB48A5" w:rsidP="00690412">
      <w:pPr>
        <w:spacing w:after="0" w:line="240" w:lineRule="auto"/>
        <w:jc w:val="both"/>
        <w:rPr>
          <w:rFonts w:ascii="Calibri" w:hAnsi="Calibri" w:cs="Calibri"/>
        </w:rPr>
      </w:pPr>
      <w:r w:rsidRPr="00082C94">
        <w:rPr>
          <w:rFonts w:ascii="Calibri" w:hAnsi="Calibri" w:cs="Calibri"/>
        </w:rPr>
        <w:t>L’IAE souhaite mieux valoriser les travaux de recherche en cours, tant en interne qu’à l’extérieur, afin de renforcer la reconnaissance académique et institutionnelle de ses activités scientifiques.</w:t>
      </w:r>
    </w:p>
    <w:p w14:paraId="6B769AB6" w14:textId="77777777" w:rsidR="00BB48A5" w:rsidRDefault="00BB48A5" w:rsidP="00690412">
      <w:pPr>
        <w:spacing w:after="0" w:line="240" w:lineRule="auto"/>
        <w:jc w:val="both"/>
      </w:pPr>
    </w:p>
    <w:p w14:paraId="1CA92CFC" w14:textId="1DAE7913" w:rsidR="00BB48A5" w:rsidRPr="005D782F" w:rsidRDefault="00BB48A5" w:rsidP="005D782F">
      <w:pPr>
        <w:pStyle w:val="Paragraphedeliste"/>
        <w:numPr>
          <w:ilvl w:val="0"/>
          <w:numId w:val="1"/>
        </w:numPr>
        <w:spacing w:after="0" w:line="240" w:lineRule="auto"/>
        <w:jc w:val="both"/>
        <w:rPr>
          <w:rFonts w:ascii="Calibri" w:eastAsia="Times New Roman" w:hAnsi="Calibri" w:cs="Calibri"/>
          <w:b/>
          <w:bCs/>
          <w:u w:val="single"/>
          <w:lang w:eastAsia="fr-FR"/>
        </w:rPr>
      </w:pPr>
      <w:r w:rsidRPr="005D782F">
        <w:rPr>
          <w:rFonts w:ascii="Calibri" w:eastAsia="Times New Roman" w:hAnsi="Calibri" w:cs="Calibri"/>
          <w:b/>
          <w:bCs/>
          <w:u w:val="single"/>
          <w:lang w:eastAsia="fr-FR"/>
        </w:rPr>
        <w:t>P</w:t>
      </w:r>
      <w:r w:rsidR="00810D36" w:rsidRPr="005D782F">
        <w:rPr>
          <w:rFonts w:ascii="Calibri" w:eastAsia="Times New Roman" w:hAnsi="Calibri" w:cs="Calibri"/>
          <w:b/>
          <w:bCs/>
          <w:u w:val="single"/>
          <w:lang w:eastAsia="fr-FR"/>
        </w:rPr>
        <w:t xml:space="preserve">résentation </w:t>
      </w:r>
      <w:r w:rsidR="00411479" w:rsidRPr="005D782F">
        <w:rPr>
          <w:rFonts w:ascii="Calibri" w:eastAsia="Times New Roman" w:hAnsi="Calibri" w:cs="Calibri"/>
          <w:b/>
          <w:bCs/>
          <w:u w:val="single"/>
          <w:lang w:eastAsia="fr-FR"/>
        </w:rPr>
        <w:t>du b</w:t>
      </w:r>
      <w:r w:rsidR="00810D36" w:rsidRPr="005D782F">
        <w:rPr>
          <w:rFonts w:ascii="Calibri" w:eastAsia="Times New Roman" w:hAnsi="Calibri" w:cs="Calibri"/>
          <w:b/>
          <w:bCs/>
          <w:u w:val="single"/>
          <w:lang w:eastAsia="fr-FR"/>
        </w:rPr>
        <w:t xml:space="preserve">udget </w:t>
      </w:r>
      <w:r w:rsidR="00411479" w:rsidRPr="005D782F">
        <w:rPr>
          <w:rFonts w:ascii="Calibri" w:eastAsia="Times New Roman" w:hAnsi="Calibri" w:cs="Calibri"/>
          <w:b/>
          <w:bCs/>
          <w:u w:val="single"/>
          <w:lang w:eastAsia="fr-FR"/>
        </w:rPr>
        <w:t xml:space="preserve">initial </w:t>
      </w:r>
      <w:r w:rsidR="00810D36" w:rsidRPr="005D782F">
        <w:rPr>
          <w:rFonts w:ascii="Calibri" w:eastAsia="Times New Roman" w:hAnsi="Calibri" w:cs="Calibri"/>
          <w:b/>
          <w:bCs/>
          <w:u w:val="single"/>
          <w:lang w:eastAsia="fr-FR"/>
        </w:rPr>
        <w:t>2026</w:t>
      </w:r>
    </w:p>
    <w:p w14:paraId="14D442FE" w14:textId="470518B1" w:rsidR="005D782F" w:rsidRDefault="00AD3C4C" w:rsidP="00690412">
      <w:pPr>
        <w:spacing w:after="0" w:line="240" w:lineRule="auto"/>
        <w:jc w:val="both"/>
        <w:rPr>
          <w:rFonts w:ascii="Calibri" w:hAnsi="Calibri" w:cs="Calibri"/>
        </w:rPr>
      </w:pPr>
      <w:r w:rsidRPr="00AD3C4C">
        <w:rPr>
          <w:rFonts w:ascii="Calibri" w:hAnsi="Calibri" w:cs="Calibri"/>
        </w:rPr>
        <w:t xml:space="preserve">Patricia </w:t>
      </w:r>
      <w:r>
        <w:rPr>
          <w:rFonts w:ascii="Calibri" w:hAnsi="Calibri" w:cs="Calibri"/>
        </w:rPr>
        <w:t>SAGET, responsable de l’Antenne Financière du site, présente le budget 2026.</w:t>
      </w:r>
    </w:p>
    <w:p w14:paraId="64761237" w14:textId="77777777" w:rsidR="00AD3C4C" w:rsidRPr="00AD3C4C" w:rsidRDefault="00AD3C4C" w:rsidP="00690412">
      <w:pPr>
        <w:spacing w:after="0" w:line="240" w:lineRule="auto"/>
        <w:jc w:val="both"/>
        <w:rPr>
          <w:rFonts w:ascii="Calibri" w:hAnsi="Calibri" w:cs="Calibri"/>
        </w:rPr>
      </w:pPr>
    </w:p>
    <w:p w14:paraId="499DC931" w14:textId="7ACC9ECC" w:rsidR="00411479" w:rsidRPr="005D782F" w:rsidRDefault="00411479" w:rsidP="005D782F">
      <w:pPr>
        <w:pStyle w:val="Paragraphedeliste"/>
        <w:numPr>
          <w:ilvl w:val="0"/>
          <w:numId w:val="17"/>
        </w:numPr>
        <w:spacing w:after="0" w:line="240" w:lineRule="auto"/>
        <w:jc w:val="both"/>
        <w:rPr>
          <w:rFonts w:ascii="Calibri" w:hAnsi="Calibri" w:cs="Calibri"/>
          <w:b/>
          <w:bCs/>
        </w:rPr>
      </w:pPr>
      <w:r w:rsidRPr="005D782F">
        <w:rPr>
          <w:rFonts w:ascii="Calibri" w:hAnsi="Calibri" w:cs="Calibri"/>
          <w:b/>
          <w:bCs/>
        </w:rPr>
        <w:t>Les recettes</w:t>
      </w:r>
    </w:p>
    <w:p w14:paraId="453C48EC" w14:textId="77777777" w:rsidR="00411479" w:rsidRDefault="00411479" w:rsidP="00690412">
      <w:pPr>
        <w:spacing w:after="0" w:line="240" w:lineRule="auto"/>
        <w:jc w:val="both"/>
        <w:rPr>
          <w:rFonts w:ascii="Calibri" w:hAnsi="Calibri" w:cs="Calibri"/>
        </w:rPr>
      </w:pPr>
      <w:r w:rsidRPr="00844885">
        <w:rPr>
          <w:rFonts w:ascii="Calibri" w:hAnsi="Calibri" w:cs="Calibri"/>
        </w:rPr>
        <w:t>Les recettes globales sont en augmentation, mais cette évolution reste contrastée selon les lignes budgétaires.</w:t>
      </w:r>
    </w:p>
    <w:p w14:paraId="34C663B2" w14:textId="77777777" w:rsidR="00411479" w:rsidRPr="00844885" w:rsidRDefault="00411479" w:rsidP="00690412">
      <w:pPr>
        <w:spacing w:after="0" w:line="240" w:lineRule="auto"/>
        <w:jc w:val="both"/>
        <w:rPr>
          <w:rFonts w:ascii="Calibri" w:hAnsi="Calibri" w:cs="Calibri"/>
        </w:rPr>
      </w:pPr>
    </w:p>
    <w:p w14:paraId="39EB74F6" w14:textId="77777777" w:rsidR="00411479" w:rsidRPr="00844885" w:rsidRDefault="00411479" w:rsidP="00690412">
      <w:pPr>
        <w:spacing w:after="0" w:line="240" w:lineRule="auto"/>
        <w:jc w:val="both"/>
        <w:rPr>
          <w:rFonts w:ascii="Calibri" w:hAnsi="Calibri" w:cs="Calibri"/>
          <w:b/>
          <w:bCs/>
        </w:rPr>
      </w:pPr>
      <w:r w:rsidRPr="00844885">
        <w:rPr>
          <w:rFonts w:ascii="Calibri" w:hAnsi="Calibri" w:cs="Calibri"/>
          <w:b/>
          <w:bCs/>
        </w:rPr>
        <w:t>CFA des Universités</w:t>
      </w:r>
    </w:p>
    <w:p w14:paraId="18F2DE48" w14:textId="77777777" w:rsidR="00411479" w:rsidRPr="00844885" w:rsidRDefault="00411479" w:rsidP="00690412">
      <w:pPr>
        <w:pStyle w:val="Paragraphedeliste"/>
        <w:numPr>
          <w:ilvl w:val="0"/>
          <w:numId w:val="14"/>
        </w:numPr>
        <w:spacing w:after="0" w:line="240" w:lineRule="auto"/>
        <w:jc w:val="both"/>
        <w:rPr>
          <w:rFonts w:ascii="Calibri" w:hAnsi="Calibri" w:cs="Calibri"/>
        </w:rPr>
      </w:pPr>
      <w:r w:rsidRPr="00844885">
        <w:rPr>
          <w:rFonts w:ascii="Calibri" w:hAnsi="Calibri" w:cs="Calibri"/>
        </w:rPr>
        <w:t>Baisse des dotations, en raison :</w:t>
      </w:r>
    </w:p>
    <w:p w14:paraId="38462CA0" w14:textId="77777777" w:rsidR="00411479" w:rsidRPr="00844885" w:rsidRDefault="00411479" w:rsidP="00690412">
      <w:pPr>
        <w:spacing w:after="0" w:line="240" w:lineRule="auto"/>
        <w:ind w:firstLine="708"/>
        <w:jc w:val="both"/>
        <w:rPr>
          <w:rFonts w:ascii="Calibri" w:hAnsi="Calibri" w:cs="Calibri"/>
        </w:rPr>
      </w:pPr>
      <w:r w:rsidRPr="00844885">
        <w:rPr>
          <w:rFonts w:ascii="Calibri" w:hAnsi="Calibri" w:cs="Calibri"/>
        </w:rPr>
        <w:t>D’une erreur de calcul l’an passé, désormais corrigée</w:t>
      </w:r>
      <w:r>
        <w:rPr>
          <w:rFonts w:ascii="Calibri" w:hAnsi="Calibri" w:cs="Calibri"/>
        </w:rPr>
        <w:t>.</w:t>
      </w:r>
    </w:p>
    <w:p w14:paraId="772AC000" w14:textId="77777777" w:rsidR="00411479" w:rsidRPr="00844885" w:rsidRDefault="00411479" w:rsidP="00690412">
      <w:pPr>
        <w:spacing w:after="0" w:line="240" w:lineRule="auto"/>
        <w:ind w:firstLine="708"/>
        <w:jc w:val="both"/>
        <w:rPr>
          <w:rFonts w:ascii="Calibri" w:hAnsi="Calibri" w:cs="Calibri"/>
        </w:rPr>
      </w:pPr>
      <w:r w:rsidRPr="00844885">
        <w:rPr>
          <w:rFonts w:ascii="Calibri" w:hAnsi="Calibri" w:cs="Calibri"/>
        </w:rPr>
        <w:t>D’une légère diminution réelle des financements.</w:t>
      </w:r>
    </w:p>
    <w:p w14:paraId="3E14C3F3" w14:textId="77777777" w:rsidR="00411479" w:rsidRPr="00844885" w:rsidRDefault="00411479" w:rsidP="00690412">
      <w:pPr>
        <w:pStyle w:val="Paragraphedeliste"/>
        <w:numPr>
          <w:ilvl w:val="0"/>
          <w:numId w:val="14"/>
        </w:numPr>
        <w:spacing w:after="0" w:line="240" w:lineRule="auto"/>
        <w:jc w:val="both"/>
        <w:rPr>
          <w:rFonts w:ascii="Calibri" w:hAnsi="Calibri" w:cs="Calibri"/>
        </w:rPr>
      </w:pPr>
      <w:r w:rsidRPr="00844885">
        <w:rPr>
          <w:rFonts w:ascii="Calibri" w:hAnsi="Calibri" w:cs="Calibri"/>
        </w:rPr>
        <w:t>Une</w:t>
      </w:r>
      <w:r>
        <w:rPr>
          <w:rFonts w:ascii="Calibri" w:hAnsi="Calibri" w:cs="Calibri"/>
        </w:rPr>
        <w:t xml:space="preserve"> nouvelle</w:t>
      </w:r>
      <w:r w:rsidRPr="00844885">
        <w:rPr>
          <w:rFonts w:ascii="Calibri" w:hAnsi="Calibri" w:cs="Calibri"/>
        </w:rPr>
        <w:t xml:space="preserve"> ligne spécifique CFA des Universités IRP</w:t>
      </w:r>
      <w:r>
        <w:rPr>
          <w:rFonts w:ascii="Calibri" w:hAnsi="Calibri" w:cs="Calibri"/>
        </w:rPr>
        <w:t xml:space="preserve"> (indemnité de responsabilité pédagogique)</w:t>
      </w:r>
      <w:r w:rsidRPr="00844885">
        <w:rPr>
          <w:rFonts w:ascii="Calibri" w:hAnsi="Calibri" w:cs="Calibri"/>
        </w:rPr>
        <w:t xml:space="preserve"> apparaît </w:t>
      </w:r>
      <w:r>
        <w:rPr>
          <w:rFonts w:ascii="Calibri" w:hAnsi="Calibri" w:cs="Calibri"/>
        </w:rPr>
        <w:t xml:space="preserve">maintenant dans le budget </w:t>
      </w:r>
      <w:r w:rsidRPr="00844885">
        <w:rPr>
          <w:rFonts w:ascii="Calibri" w:hAnsi="Calibri" w:cs="Calibri"/>
        </w:rPr>
        <w:t>pour la rémunération des responsables de diplômes.</w:t>
      </w:r>
    </w:p>
    <w:p w14:paraId="3DAE162C" w14:textId="77777777" w:rsidR="00411479" w:rsidRDefault="00411479" w:rsidP="00690412">
      <w:pPr>
        <w:spacing w:after="0" w:line="240" w:lineRule="auto"/>
        <w:jc w:val="both"/>
        <w:rPr>
          <w:rFonts w:ascii="Calibri" w:hAnsi="Calibri" w:cs="Calibri"/>
          <w:b/>
          <w:bCs/>
        </w:rPr>
      </w:pPr>
    </w:p>
    <w:p w14:paraId="5A95681B" w14:textId="77777777" w:rsidR="00411479" w:rsidRPr="00844885" w:rsidRDefault="00411479" w:rsidP="00690412">
      <w:pPr>
        <w:spacing w:after="0" w:line="240" w:lineRule="auto"/>
        <w:jc w:val="both"/>
        <w:rPr>
          <w:rFonts w:ascii="Calibri" w:hAnsi="Calibri" w:cs="Calibri"/>
          <w:b/>
          <w:bCs/>
        </w:rPr>
      </w:pPr>
      <w:r w:rsidRPr="00844885">
        <w:rPr>
          <w:rFonts w:ascii="Calibri" w:hAnsi="Calibri" w:cs="Calibri"/>
          <w:b/>
          <w:bCs/>
        </w:rPr>
        <w:t>ESB</w:t>
      </w:r>
      <w:r>
        <w:rPr>
          <w:rFonts w:ascii="Calibri" w:hAnsi="Calibri" w:cs="Calibri"/>
          <w:b/>
          <w:bCs/>
        </w:rPr>
        <w:t xml:space="preserve"> (Ecole Supérieure de la Banque)</w:t>
      </w:r>
    </w:p>
    <w:p w14:paraId="30C7B0A5" w14:textId="77777777" w:rsidR="00411479" w:rsidRPr="00F45E27" w:rsidRDefault="00411479" w:rsidP="00690412">
      <w:pPr>
        <w:spacing w:after="0" w:line="240" w:lineRule="auto"/>
        <w:jc w:val="both"/>
        <w:rPr>
          <w:rFonts w:ascii="Calibri" w:hAnsi="Calibri" w:cs="Calibri"/>
        </w:rPr>
      </w:pPr>
      <w:r>
        <w:rPr>
          <w:rFonts w:ascii="Calibri" w:hAnsi="Calibri" w:cs="Calibri"/>
        </w:rPr>
        <w:t>Les r</w:t>
      </w:r>
      <w:r w:rsidRPr="00F45E27">
        <w:rPr>
          <w:rFonts w:ascii="Calibri" w:hAnsi="Calibri" w:cs="Calibri"/>
        </w:rPr>
        <w:t>ecettes</w:t>
      </w:r>
      <w:r>
        <w:rPr>
          <w:rFonts w:ascii="Calibri" w:hAnsi="Calibri" w:cs="Calibri"/>
        </w:rPr>
        <w:t xml:space="preserve"> sont</w:t>
      </w:r>
      <w:r w:rsidRPr="00F45E27">
        <w:rPr>
          <w:rFonts w:ascii="Calibri" w:hAnsi="Calibri" w:cs="Calibri"/>
        </w:rPr>
        <w:t xml:space="preserve"> en hausse grâce à :</w:t>
      </w:r>
    </w:p>
    <w:p w14:paraId="77D085CD" w14:textId="77777777" w:rsidR="00411479" w:rsidRPr="00844885" w:rsidRDefault="00411479" w:rsidP="00690412">
      <w:pPr>
        <w:spacing w:after="0" w:line="240" w:lineRule="auto"/>
        <w:ind w:firstLine="708"/>
        <w:jc w:val="both"/>
        <w:rPr>
          <w:rFonts w:ascii="Calibri" w:hAnsi="Calibri" w:cs="Calibri"/>
        </w:rPr>
      </w:pPr>
      <w:r w:rsidRPr="00844885">
        <w:rPr>
          <w:rFonts w:ascii="Calibri" w:hAnsi="Calibri" w:cs="Calibri"/>
        </w:rPr>
        <w:t>Une renégociation des termes du contrat</w:t>
      </w:r>
      <w:r>
        <w:rPr>
          <w:rFonts w:ascii="Calibri" w:hAnsi="Calibri" w:cs="Calibri"/>
        </w:rPr>
        <w:t>.</w:t>
      </w:r>
    </w:p>
    <w:p w14:paraId="15A9FDD7" w14:textId="77777777" w:rsidR="00411479" w:rsidRPr="00844885" w:rsidRDefault="00411479" w:rsidP="00690412">
      <w:pPr>
        <w:spacing w:after="0" w:line="240" w:lineRule="auto"/>
        <w:ind w:firstLine="708"/>
        <w:jc w:val="both"/>
        <w:rPr>
          <w:rFonts w:ascii="Calibri" w:hAnsi="Calibri" w:cs="Calibri"/>
        </w:rPr>
      </w:pPr>
      <w:r w:rsidRPr="00844885">
        <w:rPr>
          <w:rFonts w:ascii="Calibri" w:hAnsi="Calibri" w:cs="Calibri"/>
        </w:rPr>
        <w:t>Une augmentation des effectifs pour l’année en cours.</w:t>
      </w:r>
    </w:p>
    <w:p w14:paraId="357BD807" w14:textId="77777777" w:rsidR="00411479" w:rsidRDefault="00411479" w:rsidP="00690412">
      <w:pPr>
        <w:spacing w:after="0" w:line="240" w:lineRule="auto"/>
        <w:jc w:val="both"/>
        <w:rPr>
          <w:rFonts w:ascii="Calibri" w:hAnsi="Calibri" w:cs="Calibri"/>
          <w:b/>
          <w:bCs/>
        </w:rPr>
      </w:pPr>
    </w:p>
    <w:p w14:paraId="6B1B63D9" w14:textId="77777777" w:rsidR="00411479" w:rsidRDefault="00411479" w:rsidP="00690412">
      <w:pPr>
        <w:spacing w:after="0" w:line="240" w:lineRule="auto"/>
        <w:jc w:val="both"/>
        <w:rPr>
          <w:rFonts w:ascii="Calibri" w:hAnsi="Calibri" w:cs="Calibri"/>
          <w:b/>
          <w:bCs/>
        </w:rPr>
      </w:pPr>
      <w:r w:rsidRPr="00844885">
        <w:rPr>
          <w:rFonts w:ascii="Calibri" w:hAnsi="Calibri" w:cs="Calibri"/>
          <w:b/>
          <w:bCs/>
        </w:rPr>
        <w:t>Taxe d’Apprentissage</w:t>
      </w:r>
    </w:p>
    <w:p w14:paraId="14D27DD6" w14:textId="77777777" w:rsidR="00411479" w:rsidRPr="00F45E27" w:rsidRDefault="00411479" w:rsidP="00690412">
      <w:pPr>
        <w:spacing w:after="0" w:line="240" w:lineRule="auto"/>
        <w:jc w:val="both"/>
        <w:rPr>
          <w:rFonts w:ascii="Calibri" w:hAnsi="Calibri" w:cs="Calibri"/>
        </w:rPr>
      </w:pPr>
      <w:r w:rsidRPr="00F45E27">
        <w:rPr>
          <w:rFonts w:ascii="Calibri" w:hAnsi="Calibri" w:cs="Calibri"/>
        </w:rPr>
        <w:t xml:space="preserve">Le </w:t>
      </w:r>
      <w:r>
        <w:rPr>
          <w:rFonts w:ascii="Calibri" w:hAnsi="Calibri" w:cs="Calibri"/>
        </w:rPr>
        <w:t>m</w:t>
      </w:r>
      <w:r w:rsidRPr="00F45E27">
        <w:rPr>
          <w:rFonts w:ascii="Calibri" w:hAnsi="Calibri" w:cs="Calibri"/>
        </w:rPr>
        <w:t>ontant</w:t>
      </w:r>
      <w:r>
        <w:rPr>
          <w:rFonts w:ascii="Calibri" w:hAnsi="Calibri" w:cs="Calibri"/>
        </w:rPr>
        <w:t xml:space="preserve"> est reporté à l’</w:t>
      </w:r>
      <w:r w:rsidRPr="00F45E27">
        <w:rPr>
          <w:rFonts w:ascii="Calibri" w:hAnsi="Calibri" w:cs="Calibri"/>
        </w:rPr>
        <w:t xml:space="preserve">identique </w:t>
      </w:r>
      <w:r>
        <w:rPr>
          <w:rFonts w:ascii="Calibri" w:hAnsi="Calibri" w:cs="Calibri"/>
        </w:rPr>
        <w:t>de</w:t>
      </w:r>
      <w:r w:rsidRPr="00F45E27">
        <w:rPr>
          <w:rFonts w:ascii="Calibri" w:hAnsi="Calibri" w:cs="Calibri"/>
        </w:rPr>
        <w:t xml:space="preserve"> celui de 2025, soit 90 000 €.</w:t>
      </w:r>
    </w:p>
    <w:p w14:paraId="6A3233E9" w14:textId="77777777" w:rsidR="00411479" w:rsidRPr="00F45E27" w:rsidRDefault="00411479" w:rsidP="00690412">
      <w:pPr>
        <w:spacing w:after="0" w:line="240" w:lineRule="auto"/>
        <w:jc w:val="both"/>
        <w:rPr>
          <w:rFonts w:ascii="Calibri" w:hAnsi="Calibri" w:cs="Calibri"/>
        </w:rPr>
      </w:pPr>
      <w:r w:rsidRPr="00F45E27">
        <w:rPr>
          <w:rFonts w:ascii="Calibri" w:hAnsi="Calibri" w:cs="Calibri"/>
        </w:rPr>
        <w:t>Cette stabilité résulte d'une prévision prudente, liée aux incertitudes et au risque de mauvaises nouvelles sur les versements.</w:t>
      </w:r>
    </w:p>
    <w:p w14:paraId="22FE6230" w14:textId="77777777" w:rsidR="00411479" w:rsidRDefault="00411479" w:rsidP="00690412">
      <w:pPr>
        <w:spacing w:after="0" w:line="240" w:lineRule="auto"/>
        <w:jc w:val="both"/>
        <w:rPr>
          <w:rFonts w:ascii="Calibri" w:hAnsi="Calibri" w:cs="Calibri"/>
          <w:b/>
          <w:bCs/>
        </w:rPr>
      </w:pPr>
    </w:p>
    <w:p w14:paraId="14099E89" w14:textId="77777777" w:rsidR="00411479" w:rsidRPr="00844885" w:rsidRDefault="00411479" w:rsidP="00690412">
      <w:pPr>
        <w:spacing w:after="0" w:line="240" w:lineRule="auto"/>
        <w:jc w:val="both"/>
        <w:rPr>
          <w:rFonts w:ascii="Calibri" w:hAnsi="Calibri" w:cs="Calibri"/>
          <w:b/>
          <w:bCs/>
        </w:rPr>
      </w:pPr>
      <w:r w:rsidRPr="00844885">
        <w:rPr>
          <w:rFonts w:ascii="Calibri" w:hAnsi="Calibri" w:cs="Calibri"/>
          <w:b/>
          <w:bCs/>
        </w:rPr>
        <w:t>Score IAE</w:t>
      </w:r>
      <w:r>
        <w:rPr>
          <w:rFonts w:ascii="Calibri" w:hAnsi="Calibri" w:cs="Calibri"/>
          <w:b/>
          <w:bCs/>
        </w:rPr>
        <w:t xml:space="preserve"> Message</w:t>
      </w:r>
    </w:p>
    <w:p w14:paraId="5013B21A" w14:textId="77777777" w:rsidR="00411479" w:rsidRPr="00844885" w:rsidRDefault="00411479" w:rsidP="00690412">
      <w:pPr>
        <w:spacing w:after="0" w:line="240" w:lineRule="auto"/>
        <w:jc w:val="both"/>
        <w:rPr>
          <w:rFonts w:ascii="Calibri" w:hAnsi="Calibri" w:cs="Calibri"/>
        </w:rPr>
      </w:pPr>
      <w:r>
        <w:rPr>
          <w:rFonts w:ascii="Calibri" w:hAnsi="Calibri" w:cs="Calibri"/>
        </w:rPr>
        <w:t>Le m</w:t>
      </w:r>
      <w:r w:rsidRPr="00844885">
        <w:rPr>
          <w:rFonts w:ascii="Calibri" w:hAnsi="Calibri" w:cs="Calibri"/>
        </w:rPr>
        <w:t>ontant</w:t>
      </w:r>
      <w:r>
        <w:rPr>
          <w:rFonts w:ascii="Calibri" w:hAnsi="Calibri" w:cs="Calibri"/>
        </w:rPr>
        <w:t xml:space="preserve"> est</w:t>
      </w:r>
      <w:r w:rsidRPr="00844885">
        <w:rPr>
          <w:rFonts w:ascii="Calibri" w:hAnsi="Calibri" w:cs="Calibri"/>
        </w:rPr>
        <w:t xml:space="preserve"> reconduit à l’identique de 2025.</w:t>
      </w:r>
    </w:p>
    <w:p w14:paraId="1EA48276" w14:textId="77777777" w:rsidR="00411479" w:rsidRDefault="00411479" w:rsidP="00690412">
      <w:pPr>
        <w:spacing w:after="0" w:line="240" w:lineRule="auto"/>
        <w:jc w:val="both"/>
        <w:rPr>
          <w:rFonts w:ascii="Calibri" w:hAnsi="Calibri" w:cs="Calibri"/>
          <w:b/>
          <w:bCs/>
        </w:rPr>
      </w:pPr>
    </w:p>
    <w:p w14:paraId="282DBBBD" w14:textId="77777777" w:rsidR="00411479" w:rsidRDefault="00411479" w:rsidP="00690412">
      <w:pPr>
        <w:spacing w:after="0" w:line="240" w:lineRule="auto"/>
        <w:jc w:val="both"/>
        <w:rPr>
          <w:rFonts w:ascii="Calibri" w:hAnsi="Calibri" w:cs="Calibri"/>
          <w:b/>
          <w:bCs/>
        </w:rPr>
      </w:pPr>
      <w:r w:rsidRPr="00844885">
        <w:rPr>
          <w:rFonts w:ascii="Calibri" w:hAnsi="Calibri" w:cs="Calibri"/>
          <w:b/>
          <w:bCs/>
        </w:rPr>
        <w:t>Université Saint-Joseph (Liban)</w:t>
      </w:r>
    </w:p>
    <w:p w14:paraId="7D881773" w14:textId="77777777" w:rsidR="00411479" w:rsidRPr="00F45E27" w:rsidRDefault="00411479" w:rsidP="00690412">
      <w:pPr>
        <w:spacing w:after="0" w:line="240" w:lineRule="auto"/>
        <w:jc w:val="both"/>
        <w:rPr>
          <w:rFonts w:ascii="Calibri" w:hAnsi="Calibri" w:cs="Calibri"/>
        </w:rPr>
      </w:pPr>
      <w:r w:rsidRPr="00F45E27">
        <w:rPr>
          <w:rFonts w:ascii="Calibri" w:hAnsi="Calibri" w:cs="Calibri"/>
        </w:rPr>
        <w:t>Le contexte</w:t>
      </w:r>
      <w:r>
        <w:rPr>
          <w:rFonts w:ascii="Calibri" w:hAnsi="Calibri" w:cs="Calibri"/>
        </w:rPr>
        <w:t xml:space="preserve"> est</w:t>
      </w:r>
      <w:r w:rsidRPr="00F45E27">
        <w:rPr>
          <w:rFonts w:ascii="Calibri" w:hAnsi="Calibri" w:cs="Calibri"/>
        </w:rPr>
        <w:t xml:space="preserve"> toujours très difficile pour enseigner sur place.</w:t>
      </w:r>
      <w:r>
        <w:rPr>
          <w:rFonts w:ascii="Calibri" w:hAnsi="Calibri" w:cs="Calibri"/>
        </w:rPr>
        <w:t xml:space="preserve"> Cependant, l’IAE engage une é</w:t>
      </w:r>
      <w:r w:rsidRPr="00F45E27">
        <w:rPr>
          <w:rFonts w:ascii="Calibri" w:hAnsi="Calibri" w:cs="Calibri"/>
        </w:rPr>
        <w:t>volution positive de la formation qui sera désormais proposée simultanément à d’autres publics francophones (ex. Algérie et la Tunisie).</w:t>
      </w:r>
    </w:p>
    <w:p w14:paraId="68F89627" w14:textId="77777777" w:rsidR="00411479" w:rsidRPr="00545EB0" w:rsidRDefault="00411479" w:rsidP="00690412">
      <w:pPr>
        <w:spacing w:after="0" w:line="240" w:lineRule="auto"/>
        <w:jc w:val="both"/>
        <w:rPr>
          <w:rFonts w:ascii="Calibri" w:hAnsi="Calibri" w:cs="Calibri"/>
        </w:rPr>
      </w:pPr>
      <w:r>
        <w:rPr>
          <w:rFonts w:ascii="Calibri" w:hAnsi="Calibri" w:cs="Calibri"/>
        </w:rPr>
        <w:t>Il n’y aura p</w:t>
      </w:r>
      <w:r w:rsidRPr="00545EB0">
        <w:rPr>
          <w:rFonts w:ascii="Calibri" w:hAnsi="Calibri" w:cs="Calibri"/>
        </w:rPr>
        <w:t xml:space="preserve">as d’augmentation des coûts, mais </w:t>
      </w:r>
      <w:r>
        <w:rPr>
          <w:rFonts w:ascii="Calibri" w:hAnsi="Calibri" w:cs="Calibri"/>
        </w:rPr>
        <w:t xml:space="preserve">une </w:t>
      </w:r>
      <w:r w:rsidRPr="00545EB0">
        <w:rPr>
          <w:rFonts w:ascii="Calibri" w:hAnsi="Calibri" w:cs="Calibri"/>
        </w:rPr>
        <w:t>hausse des recettes</w:t>
      </w:r>
      <w:r>
        <w:rPr>
          <w:rFonts w:ascii="Calibri" w:hAnsi="Calibri" w:cs="Calibri"/>
        </w:rPr>
        <w:t xml:space="preserve"> est</w:t>
      </w:r>
      <w:r w:rsidRPr="00545EB0">
        <w:rPr>
          <w:rFonts w:ascii="Calibri" w:hAnsi="Calibri" w:cs="Calibri"/>
        </w:rPr>
        <w:t xml:space="preserve"> attendue.</w:t>
      </w:r>
    </w:p>
    <w:p w14:paraId="23A54E48" w14:textId="77777777" w:rsidR="00411479" w:rsidRDefault="00411479" w:rsidP="00690412">
      <w:pPr>
        <w:spacing w:after="0" w:line="240" w:lineRule="auto"/>
        <w:jc w:val="both"/>
        <w:rPr>
          <w:rFonts w:ascii="Calibri" w:hAnsi="Calibri" w:cs="Calibri"/>
          <w:b/>
          <w:bCs/>
        </w:rPr>
      </w:pPr>
    </w:p>
    <w:p w14:paraId="036565FA" w14:textId="77777777" w:rsidR="00690412" w:rsidRDefault="00690412" w:rsidP="00690412">
      <w:pPr>
        <w:spacing w:after="0" w:line="240" w:lineRule="auto"/>
        <w:jc w:val="both"/>
        <w:rPr>
          <w:rFonts w:ascii="Calibri" w:hAnsi="Calibri" w:cs="Calibri"/>
          <w:b/>
          <w:bCs/>
        </w:rPr>
      </w:pPr>
    </w:p>
    <w:p w14:paraId="17B8DA27" w14:textId="1ED9B44E" w:rsidR="00411479" w:rsidRPr="00844885" w:rsidRDefault="00411479" w:rsidP="00690412">
      <w:pPr>
        <w:spacing w:after="0" w:line="240" w:lineRule="auto"/>
        <w:jc w:val="both"/>
        <w:rPr>
          <w:rFonts w:ascii="Calibri" w:hAnsi="Calibri" w:cs="Calibri"/>
          <w:b/>
          <w:bCs/>
        </w:rPr>
      </w:pPr>
      <w:r w:rsidRPr="00844885">
        <w:rPr>
          <w:rFonts w:ascii="Calibri" w:hAnsi="Calibri" w:cs="Calibri"/>
          <w:b/>
          <w:bCs/>
        </w:rPr>
        <w:t>AGORA</w:t>
      </w:r>
      <w:r>
        <w:rPr>
          <w:rFonts w:ascii="Calibri" w:hAnsi="Calibri" w:cs="Calibri"/>
          <w:b/>
          <w:bCs/>
        </w:rPr>
        <w:t xml:space="preserve"> IAE France (2 &amp; 3 juillet 2026)</w:t>
      </w:r>
    </w:p>
    <w:p w14:paraId="2995D446" w14:textId="77777777" w:rsidR="00411479" w:rsidRPr="00844885" w:rsidRDefault="00411479" w:rsidP="00690412">
      <w:pPr>
        <w:spacing w:after="0" w:line="240" w:lineRule="auto"/>
        <w:jc w:val="both"/>
        <w:rPr>
          <w:rFonts w:ascii="Calibri" w:hAnsi="Calibri" w:cs="Calibri"/>
        </w:rPr>
      </w:pPr>
      <w:r>
        <w:rPr>
          <w:rFonts w:ascii="Calibri" w:hAnsi="Calibri" w:cs="Calibri"/>
        </w:rPr>
        <w:t>Le b</w:t>
      </w:r>
      <w:r w:rsidRPr="00844885">
        <w:rPr>
          <w:rFonts w:ascii="Calibri" w:hAnsi="Calibri" w:cs="Calibri"/>
        </w:rPr>
        <w:t>udget</w:t>
      </w:r>
      <w:r>
        <w:rPr>
          <w:rFonts w:ascii="Calibri" w:hAnsi="Calibri" w:cs="Calibri"/>
        </w:rPr>
        <w:t xml:space="preserve"> prévisionnel est</w:t>
      </w:r>
      <w:r w:rsidRPr="00844885">
        <w:rPr>
          <w:rFonts w:ascii="Calibri" w:hAnsi="Calibri" w:cs="Calibri"/>
        </w:rPr>
        <w:t xml:space="preserve"> équilibré, avec une couverture complète des dépenses par les recettes des inscriptions.</w:t>
      </w:r>
    </w:p>
    <w:p w14:paraId="73FD4D8E" w14:textId="77777777" w:rsidR="00411479" w:rsidRDefault="00411479" w:rsidP="00690412">
      <w:pPr>
        <w:spacing w:after="0" w:line="240" w:lineRule="auto"/>
        <w:jc w:val="both"/>
        <w:rPr>
          <w:rFonts w:ascii="Calibri" w:hAnsi="Calibri" w:cs="Calibri"/>
          <w:b/>
          <w:bCs/>
        </w:rPr>
      </w:pPr>
    </w:p>
    <w:p w14:paraId="57952F67" w14:textId="3BC9FF54" w:rsidR="00411479" w:rsidRPr="005D782F" w:rsidRDefault="00411479" w:rsidP="005D782F">
      <w:pPr>
        <w:pStyle w:val="Paragraphedeliste"/>
        <w:numPr>
          <w:ilvl w:val="0"/>
          <w:numId w:val="17"/>
        </w:numPr>
        <w:spacing w:after="0" w:line="240" w:lineRule="auto"/>
        <w:jc w:val="both"/>
        <w:rPr>
          <w:rFonts w:ascii="Calibri" w:hAnsi="Calibri" w:cs="Calibri"/>
          <w:b/>
          <w:bCs/>
        </w:rPr>
      </w:pPr>
      <w:r w:rsidRPr="005D782F">
        <w:rPr>
          <w:rFonts w:ascii="Calibri" w:hAnsi="Calibri" w:cs="Calibri"/>
          <w:b/>
          <w:bCs/>
        </w:rPr>
        <w:t>Les dépenses</w:t>
      </w:r>
    </w:p>
    <w:p w14:paraId="11487523" w14:textId="77777777" w:rsidR="00411479" w:rsidRDefault="00411479" w:rsidP="00690412">
      <w:pPr>
        <w:spacing w:after="0" w:line="240" w:lineRule="auto"/>
        <w:jc w:val="both"/>
        <w:rPr>
          <w:rFonts w:ascii="Calibri" w:hAnsi="Calibri" w:cs="Calibri"/>
          <w:b/>
          <w:bCs/>
        </w:rPr>
      </w:pPr>
      <w:r>
        <w:rPr>
          <w:rFonts w:ascii="Calibri" w:hAnsi="Calibri" w:cs="Calibri"/>
          <w:b/>
          <w:bCs/>
        </w:rPr>
        <w:t>Le c</w:t>
      </w:r>
      <w:r w:rsidRPr="00844885">
        <w:rPr>
          <w:rFonts w:ascii="Calibri" w:hAnsi="Calibri" w:cs="Calibri"/>
          <w:b/>
          <w:bCs/>
        </w:rPr>
        <w:t>adre budgétaire</w:t>
      </w:r>
    </w:p>
    <w:p w14:paraId="23C276B7" w14:textId="77777777" w:rsidR="00411479" w:rsidRPr="00844885" w:rsidRDefault="00411479" w:rsidP="00690412">
      <w:pPr>
        <w:spacing w:after="0" w:line="240" w:lineRule="auto"/>
        <w:jc w:val="both"/>
        <w:rPr>
          <w:rFonts w:ascii="Calibri" w:hAnsi="Calibri" w:cs="Calibri"/>
          <w:b/>
          <w:bCs/>
        </w:rPr>
      </w:pPr>
      <w:r w:rsidRPr="00844885">
        <w:rPr>
          <w:rFonts w:ascii="Calibri" w:hAnsi="Calibri" w:cs="Calibri"/>
        </w:rPr>
        <w:t>La lettre de cadrage impose un niveau de dépenses strictement identique à 2025, ce qui limite les marges de manœuvre.</w:t>
      </w:r>
    </w:p>
    <w:p w14:paraId="76510A64" w14:textId="77777777" w:rsidR="00411479" w:rsidRDefault="00411479" w:rsidP="00690412">
      <w:pPr>
        <w:spacing w:after="0" w:line="240" w:lineRule="auto"/>
        <w:jc w:val="both"/>
        <w:rPr>
          <w:rFonts w:ascii="Calibri" w:hAnsi="Calibri" w:cs="Calibri"/>
          <w:b/>
          <w:bCs/>
        </w:rPr>
      </w:pPr>
    </w:p>
    <w:p w14:paraId="1E089C36" w14:textId="77777777" w:rsidR="00411479" w:rsidRPr="00844885" w:rsidRDefault="00411479" w:rsidP="00690412">
      <w:pPr>
        <w:spacing w:after="0" w:line="240" w:lineRule="auto"/>
        <w:jc w:val="both"/>
        <w:rPr>
          <w:rFonts w:ascii="Calibri" w:hAnsi="Calibri" w:cs="Calibri"/>
          <w:b/>
          <w:bCs/>
        </w:rPr>
      </w:pPr>
      <w:r>
        <w:rPr>
          <w:rFonts w:ascii="Calibri" w:hAnsi="Calibri" w:cs="Calibri"/>
          <w:b/>
          <w:bCs/>
        </w:rPr>
        <w:t>La m</w:t>
      </w:r>
      <w:r w:rsidRPr="00844885">
        <w:rPr>
          <w:rFonts w:ascii="Calibri" w:hAnsi="Calibri" w:cs="Calibri"/>
          <w:b/>
          <w:bCs/>
        </w:rPr>
        <w:t>asse salariale</w:t>
      </w:r>
    </w:p>
    <w:p w14:paraId="4B5D7D16" w14:textId="77777777" w:rsidR="00411479" w:rsidRPr="00844885" w:rsidRDefault="00411479" w:rsidP="00690412">
      <w:pPr>
        <w:spacing w:after="0" w:line="240" w:lineRule="auto"/>
        <w:jc w:val="both"/>
        <w:rPr>
          <w:rFonts w:ascii="Calibri" w:hAnsi="Calibri" w:cs="Calibri"/>
        </w:rPr>
      </w:pPr>
      <w:r w:rsidRPr="00844885">
        <w:rPr>
          <w:rFonts w:ascii="Calibri" w:hAnsi="Calibri" w:cs="Calibri"/>
        </w:rPr>
        <w:t>Une augmentation est néanmoins prévue sur ce poste, malgré le cadre constant, ce qui nécessitera des ajustements sur d'autres lignes pour maintenir l’équilibre global.</w:t>
      </w:r>
    </w:p>
    <w:p w14:paraId="564AC325" w14:textId="77777777" w:rsidR="00411479" w:rsidRPr="00411479" w:rsidRDefault="00411479" w:rsidP="00690412">
      <w:pPr>
        <w:spacing w:after="0" w:line="240" w:lineRule="auto"/>
        <w:jc w:val="both"/>
        <w:rPr>
          <w:rFonts w:ascii="Calibri" w:eastAsia="Times New Roman" w:hAnsi="Calibri" w:cs="Calibri"/>
          <w:lang w:eastAsia="fr-FR"/>
        </w:rPr>
      </w:pPr>
    </w:p>
    <w:p w14:paraId="750880CD" w14:textId="1BD9E244" w:rsidR="00B470E7" w:rsidRPr="005D782F" w:rsidRDefault="00690412" w:rsidP="005D782F">
      <w:pPr>
        <w:pStyle w:val="Paragraphedeliste"/>
        <w:numPr>
          <w:ilvl w:val="0"/>
          <w:numId w:val="1"/>
        </w:numPr>
        <w:spacing w:after="0" w:line="240" w:lineRule="auto"/>
        <w:jc w:val="both"/>
        <w:rPr>
          <w:rFonts w:ascii="Calibri" w:eastAsia="Times New Roman" w:hAnsi="Calibri" w:cs="Calibri"/>
          <w:b/>
          <w:bCs/>
          <w:u w:val="single"/>
          <w:lang w:eastAsia="fr-FR"/>
        </w:rPr>
      </w:pPr>
      <w:r w:rsidRPr="005D782F">
        <w:rPr>
          <w:rFonts w:ascii="Calibri" w:eastAsia="Times New Roman" w:hAnsi="Calibri" w:cs="Calibri"/>
          <w:b/>
          <w:bCs/>
          <w:u w:val="single"/>
          <w:lang w:eastAsia="fr-FR"/>
        </w:rPr>
        <w:t xml:space="preserve">AGORA IAE </w:t>
      </w:r>
      <w:r w:rsidR="00B470E7" w:rsidRPr="005D782F">
        <w:rPr>
          <w:rFonts w:ascii="Calibri" w:eastAsia="Times New Roman" w:hAnsi="Calibri" w:cs="Calibri"/>
          <w:b/>
          <w:bCs/>
          <w:u w:val="single"/>
          <w:lang w:eastAsia="fr-FR"/>
        </w:rPr>
        <w:t>France</w:t>
      </w:r>
    </w:p>
    <w:p w14:paraId="60D9FB1E" w14:textId="77777777" w:rsidR="005D782F" w:rsidRDefault="005D782F" w:rsidP="00810D36">
      <w:pPr>
        <w:spacing w:after="0" w:line="240" w:lineRule="auto"/>
        <w:jc w:val="both"/>
        <w:rPr>
          <w:rFonts w:ascii="Calibri" w:eastAsia="Times New Roman" w:hAnsi="Calibri" w:cs="Calibri"/>
          <w:lang w:eastAsia="fr-FR"/>
        </w:rPr>
      </w:pPr>
    </w:p>
    <w:p w14:paraId="36DDD86E" w14:textId="162D3F16" w:rsidR="00810D36" w:rsidRDefault="00690412" w:rsidP="00810D36">
      <w:pPr>
        <w:spacing w:after="0" w:line="240" w:lineRule="auto"/>
        <w:jc w:val="both"/>
        <w:rPr>
          <w:rFonts w:ascii="Calibri" w:eastAsia="Times New Roman" w:hAnsi="Calibri" w:cs="Calibri"/>
          <w:lang w:eastAsia="fr-FR"/>
        </w:rPr>
      </w:pPr>
      <w:r>
        <w:rPr>
          <w:rFonts w:ascii="Calibri" w:eastAsia="Times New Roman" w:hAnsi="Calibri" w:cs="Calibri"/>
          <w:lang w:eastAsia="fr-FR"/>
        </w:rPr>
        <w:t>L’IAE Tours Val de Loire accueillera les 2 &amp; 3 juillet 2026 l’AGORA IAE France.</w:t>
      </w:r>
    </w:p>
    <w:p w14:paraId="34F46529" w14:textId="77777777" w:rsidR="005D782F" w:rsidRDefault="005D782F" w:rsidP="00810D36">
      <w:pPr>
        <w:spacing w:after="0" w:line="240" w:lineRule="auto"/>
        <w:jc w:val="both"/>
        <w:rPr>
          <w:rFonts w:ascii="Calibri" w:eastAsia="Times New Roman" w:hAnsi="Calibri" w:cs="Calibri"/>
          <w:lang w:eastAsia="fr-FR"/>
        </w:rPr>
      </w:pPr>
    </w:p>
    <w:p w14:paraId="57363545" w14:textId="10CA1E2D" w:rsidR="00690412" w:rsidRDefault="00690412" w:rsidP="00810D36">
      <w:pPr>
        <w:spacing w:after="0" w:line="240" w:lineRule="auto"/>
        <w:jc w:val="both"/>
        <w:rPr>
          <w:rFonts w:ascii="Calibri" w:eastAsia="Times New Roman" w:hAnsi="Calibri" w:cs="Calibri"/>
          <w:lang w:eastAsia="fr-FR"/>
        </w:rPr>
      </w:pPr>
      <w:r>
        <w:rPr>
          <w:rFonts w:ascii="Calibri" w:eastAsia="Times New Roman" w:hAnsi="Calibri" w:cs="Calibri"/>
          <w:lang w:eastAsia="fr-FR"/>
        </w:rPr>
        <w:t>Pour rappel, il s’agit d’</w:t>
      </w:r>
      <w:r w:rsidRPr="00690412">
        <w:rPr>
          <w:rFonts w:ascii="Calibri" w:eastAsia="Times New Roman" w:hAnsi="Calibri" w:cs="Calibri"/>
          <w:lang w:eastAsia="fr-FR"/>
        </w:rPr>
        <w:t>un événement inter-IAE, visant à faire se rencontrer et s’enrichir les expertises académiques, pédagogiques et administratives des 39 IAE de la métropole et territoires d'Outre-mer.</w:t>
      </w:r>
    </w:p>
    <w:p w14:paraId="0EF5A9C5" w14:textId="013D3F8B" w:rsidR="00690412" w:rsidRDefault="00690412" w:rsidP="00810D36">
      <w:pPr>
        <w:spacing w:after="0" w:line="240" w:lineRule="auto"/>
        <w:jc w:val="both"/>
        <w:rPr>
          <w:rFonts w:ascii="Calibri" w:eastAsia="Times New Roman" w:hAnsi="Calibri" w:cs="Calibri"/>
          <w:lang w:eastAsia="fr-FR"/>
        </w:rPr>
      </w:pPr>
      <w:r>
        <w:rPr>
          <w:rFonts w:ascii="Calibri" w:eastAsia="Times New Roman" w:hAnsi="Calibri" w:cs="Calibri"/>
          <w:lang w:eastAsia="fr-FR"/>
        </w:rPr>
        <w:t>Le tarif proposé pour l’inscription à l’AGORA est de 290 euros.</w:t>
      </w:r>
    </w:p>
    <w:p w14:paraId="21E6E56D" w14:textId="77777777" w:rsidR="00690412" w:rsidRDefault="00690412" w:rsidP="00810D36">
      <w:pPr>
        <w:spacing w:after="0" w:line="240" w:lineRule="auto"/>
        <w:jc w:val="both"/>
        <w:rPr>
          <w:rFonts w:ascii="Calibri" w:eastAsia="Times New Roman" w:hAnsi="Calibri" w:cs="Calibri"/>
          <w:lang w:eastAsia="fr-FR"/>
        </w:rPr>
      </w:pPr>
    </w:p>
    <w:p w14:paraId="263613D2" w14:textId="3E3176CB" w:rsidR="00690412" w:rsidRDefault="00690412" w:rsidP="00690412">
      <w:pPr>
        <w:spacing w:after="0" w:line="240" w:lineRule="auto"/>
        <w:jc w:val="both"/>
        <w:rPr>
          <w:rFonts w:eastAsia="Times New Roman" w:cstheme="minorHAnsi"/>
          <w:lang w:eastAsia="fr-FR"/>
        </w:rPr>
      </w:pPr>
      <w:r>
        <w:rPr>
          <w:rFonts w:ascii="Calibri" w:eastAsia="Times New Roman" w:hAnsi="Calibri" w:cs="Calibri"/>
          <w:lang w:eastAsia="fr-FR"/>
        </w:rPr>
        <w:t xml:space="preserve">Julien NOLIERE, Président du conseil d’IAE, </w:t>
      </w:r>
      <w:r>
        <w:rPr>
          <w:rFonts w:eastAsia="Times New Roman" w:cstheme="minorHAnsi"/>
          <w:lang w:eastAsia="fr-FR"/>
        </w:rPr>
        <w:t xml:space="preserve">propose de </w:t>
      </w:r>
      <w:r w:rsidRPr="00371953">
        <w:rPr>
          <w:rFonts w:eastAsia="Times New Roman" w:cstheme="minorHAnsi"/>
          <w:lang w:eastAsia="fr-FR"/>
        </w:rPr>
        <w:t>vote</w:t>
      </w:r>
      <w:r>
        <w:rPr>
          <w:rFonts w:eastAsia="Times New Roman" w:cstheme="minorHAnsi"/>
          <w:lang w:eastAsia="fr-FR"/>
        </w:rPr>
        <w:t>r</w:t>
      </w:r>
      <w:r w:rsidRPr="00371953">
        <w:rPr>
          <w:rFonts w:eastAsia="Times New Roman" w:cstheme="minorHAnsi"/>
          <w:lang w:eastAsia="fr-FR"/>
        </w:rPr>
        <w:t xml:space="preserve"> </w:t>
      </w:r>
      <w:r>
        <w:rPr>
          <w:rFonts w:eastAsia="Times New Roman" w:cstheme="minorHAnsi"/>
          <w:lang w:eastAsia="fr-FR"/>
        </w:rPr>
        <w:t>la proposition tarifaire de l’AGORA</w:t>
      </w:r>
      <w:r>
        <w:rPr>
          <w:rFonts w:eastAsia="Times New Roman" w:cstheme="minorHAnsi"/>
          <w:lang w:eastAsia="fr-FR"/>
        </w:rPr>
        <w:t>.</w:t>
      </w:r>
    </w:p>
    <w:p w14:paraId="03A31F5B" w14:textId="77777777" w:rsidR="00690412" w:rsidRDefault="00690412" w:rsidP="00690412">
      <w:pPr>
        <w:spacing w:after="0" w:line="240" w:lineRule="auto"/>
        <w:jc w:val="both"/>
        <w:rPr>
          <w:rFonts w:eastAsia="Times New Roman" w:cstheme="minorHAnsi"/>
          <w:lang w:eastAsia="fr-FR"/>
        </w:rPr>
      </w:pPr>
    </w:p>
    <w:p w14:paraId="23F6A526" w14:textId="77777777" w:rsidR="00690412" w:rsidRPr="00D678CD" w:rsidRDefault="00690412" w:rsidP="0069041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Vote :</w:t>
      </w:r>
    </w:p>
    <w:p w14:paraId="482A7A65" w14:textId="77777777" w:rsidR="00690412" w:rsidRPr="00D678CD" w:rsidRDefault="00690412" w:rsidP="0069041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votants</w:t>
      </w:r>
    </w:p>
    <w:p w14:paraId="20A65B7F" w14:textId="77777777" w:rsidR="00690412" w:rsidRPr="00D678CD" w:rsidRDefault="00690412" w:rsidP="0069041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opposition</w:t>
      </w:r>
    </w:p>
    <w:p w14:paraId="2910D2B5" w14:textId="77777777" w:rsidR="00690412" w:rsidRPr="00D678CD" w:rsidRDefault="00690412" w:rsidP="0069041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abstention</w:t>
      </w:r>
    </w:p>
    <w:p w14:paraId="05702CBE" w14:textId="77777777" w:rsidR="00690412" w:rsidRPr="00755348" w:rsidRDefault="00690412" w:rsidP="00690412">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approbations</w:t>
      </w:r>
    </w:p>
    <w:p w14:paraId="3B713756" w14:textId="77777777" w:rsidR="00690412" w:rsidRDefault="00690412" w:rsidP="00690412">
      <w:pPr>
        <w:spacing w:after="0" w:line="240" w:lineRule="auto"/>
        <w:jc w:val="both"/>
        <w:rPr>
          <w:rFonts w:eastAsia="Times New Roman" w:cstheme="minorHAnsi"/>
          <w:lang w:eastAsia="fr-FR"/>
        </w:rPr>
      </w:pPr>
    </w:p>
    <w:p w14:paraId="0164AE92" w14:textId="7231CFA8" w:rsidR="00690412" w:rsidRDefault="00690412" w:rsidP="00690412">
      <w:pPr>
        <w:spacing w:after="0" w:line="240" w:lineRule="auto"/>
        <w:jc w:val="both"/>
        <w:rPr>
          <w:rFonts w:eastAsia="Times New Roman" w:cstheme="minorHAnsi"/>
          <w:lang w:eastAsia="fr-FR"/>
        </w:rPr>
      </w:pPr>
      <w:r w:rsidRPr="00371953">
        <w:rPr>
          <w:rFonts w:eastAsia="Times New Roman" w:cstheme="minorHAnsi"/>
          <w:lang w:eastAsia="fr-FR"/>
        </w:rPr>
        <w:t xml:space="preserve">Le </w:t>
      </w:r>
      <w:r>
        <w:rPr>
          <w:rFonts w:eastAsia="Times New Roman" w:cstheme="minorHAnsi"/>
          <w:lang w:eastAsia="fr-FR"/>
        </w:rPr>
        <w:t>tarif de l’événement</w:t>
      </w:r>
      <w:r w:rsidRPr="00371953">
        <w:rPr>
          <w:rFonts w:eastAsia="Times New Roman" w:cstheme="minorHAnsi"/>
          <w:lang w:eastAsia="fr-FR"/>
        </w:rPr>
        <w:t xml:space="preserve"> </w:t>
      </w:r>
      <w:r>
        <w:rPr>
          <w:rFonts w:eastAsia="Times New Roman" w:cstheme="minorHAnsi"/>
          <w:lang w:eastAsia="fr-FR"/>
        </w:rPr>
        <w:t>est</w:t>
      </w:r>
      <w:r w:rsidRPr="00371953">
        <w:rPr>
          <w:rFonts w:eastAsia="Times New Roman" w:cstheme="minorHAnsi"/>
          <w:lang w:eastAsia="fr-FR"/>
        </w:rPr>
        <w:t xml:space="preserve"> adopté à l'unanimité.</w:t>
      </w:r>
    </w:p>
    <w:p w14:paraId="549D00D7" w14:textId="77777777" w:rsidR="00690412" w:rsidRDefault="00690412" w:rsidP="00810D36">
      <w:pPr>
        <w:spacing w:after="0" w:line="240" w:lineRule="auto"/>
        <w:jc w:val="both"/>
        <w:rPr>
          <w:rFonts w:ascii="Calibri" w:eastAsia="Times New Roman" w:hAnsi="Calibri" w:cs="Calibri"/>
          <w:lang w:eastAsia="fr-FR"/>
        </w:rPr>
      </w:pPr>
    </w:p>
    <w:p w14:paraId="3661F496" w14:textId="77777777" w:rsidR="00690412" w:rsidRPr="00810D36" w:rsidRDefault="00690412" w:rsidP="00810D36">
      <w:pPr>
        <w:spacing w:after="0" w:line="240" w:lineRule="auto"/>
        <w:jc w:val="both"/>
        <w:rPr>
          <w:rFonts w:ascii="Calibri" w:eastAsia="Times New Roman" w:hAnsi="Calibri" w:cs="Calibri"/>
          <w:lang w:eastAsia="fr-FR"/>
        </w:rPr>
      </w:pPr>
    </w:p>
    <w:p w14:paraId="77C4B2BF" w14:textId="0AE48C64" w:rsidR="00810D36" w:rsidRPr="005D782F" w:rsidRDefault="00810D36" w:rsidP="005D782F">
      <w:pPr>
        <w:pStyle w:val="Paragraphedeliste"/>
        <w:numPr>
          <w:ilvl w:val="0"/>
          <w:numId w:val="1"/>
        </w:numPr>
        <w:spacing w:after="0" w:line="240" w:lineRule="auto"/>
        <w:jc w:val="both"/>
        <w:rPr>
          <w:rFonts w:ascii="Calibri" w:eastAsia="Times New Roman" w:hAnsi="Calibri" w:cs="Calibri"/>
          <w:b/>
          <w:bCs/>
          <w:u w:val="single"/>
          <w:lang w:eastAsia="fr-FR"/>
        </w:rPr>
      </w:pPr>
      <w:r w:rsidRPr="005D782F">
        <w:rPr>
          <w:rFonts w:ascii="Calibri" w:eastAsia="Times New Roman" w:hAnsi="Calibri" w:cs="Calibri"/>
          <w:b/>
          <w:bCs/>
          <w:u w:val="single"/>
          <w:lang w:eastAsia="fr-FR"/>
        </w:rPr>
        <w:t>Convention</w:t>
      </w:r>
      <w:r w:rsidR="005D782F" w:rsidRPr="005D782F">
        <w:rPr>
          <w:rFonts w:ascii="Calibri" w:eastAsia="Times New Roman" w:hAnsi="Calibri" w:cs="Calibri"/>
          <w:b/>
          <w:bCs/>
          <w:u w:val="single"/>
          <w:lang w:eastAsia="fr-FR"/>
        </w:rPr>
        <w:t xml:space="preserve"> IAE &amp; </w:t>
      </w:r>
      <w:r w:rsidR="005D782F" w:rsidRPr="005D782F">
        <w:rPr>
          <w:rFonts w:ascii="Calibri" w:eastAsia="Times New Roman" w:hAnsi="Calibri" w:cs="Calibri"/>
          <w:b/>
          <w:bCs/>
          <w:u w:val="single"/>
          <w:lang w:eastAsia="fr-FR"/>
        </w:rPr>
        <w:t>l’Armée de l’Air et de l’Espace</w:t>
      </w:r>
    </w:p>
    <w:p w14:paraId="279D1DCD" w14:textId="77777777" w:rsidR="008F177C" w:rsidRDefault="008F177C" w:rsidP="008F177C">
      <w:pPr>
        <w:pStyle w:val="Paragraphedeliste"/>
        <w:spacing w:after="0" w:line="240" w:lineRule="auto"/>
        <w:ind w:left="0"/>
        <w:jc w:val="both"/>
        <w:rPr>
          <w:rFonts w:ascii="Calibri" w:eastAsia="Times New Roman" w:hAnsi="Calibri" w:cs="Calibri"/>
          <w:lang w:eastAsia="fr-FR"/>
        </w:rPr>
      </w:pPr>
    </w:p>
    <w:p w14:paraId="3F0C10DC" w14:textId="0CAEC3E0" w:rsidR="008F177C" w:rsidRPr="00B470E7" w:rsidRDefault="008F177C" w:rsidP="008F177C">
      <w:pPr>
        <w:pStyle w:val="Paragraphedeliste"/>
        <w:spacing w:after="0" w:line="240" w:lineRule="auto"/>
        <w:ind w:left="0"/>
        <w:jc w:val="both"/>
        <w:rPr>
          <w:rFonts w:ascii="Calibri" w:eastAsia="Times New Roman" w:hAnsi="Calibri" w:cs="Calibri"/>
          <w:b/>
          <w:bCs/>
          <w:lang w:eastAsia="fr-FR"/>
        </w:rPr>
      </w:pPr>
      <w:r w:rsidRPr="00B470E7">
        <w:rPr>
          <w:rFonts w:ascii="Calibri" w:eastAsia="Times New Roman" w:hAnsi="Calibri" w:cs="Calibri"/>
          <w:b/>
          <w:bCs/>
          <w:lang w:eastAsia="fr-FR"/>
        </w:rPr>
        <w:t>Accueil d’officiers de l’A</w:t>
      </w:r>
      <w:r w:rsidRPr="00B470E7">
        <w:rPr>
          <w:rFonts w:ascii="Calibri" w:eastAsia="Times New Roman" w:hAnsi="Calibri" w:cs="Calibri"/>
          <w:b/>
          <w:bCs/>
          <w:lang w:eastAsia="fr-FR"/>
        </w:rPr>
        <w:t>rmée de l’</w:t>
      </w:r>
      <w:r w:rsidRPr="00B470E7">
        <w:rPr>
          <w:rFonts w:ascii="Calibri" w:eastAsia="Times New Roman" w:hAnsi="Calibri" w:cs="Calibri"/>
          <w:b/>
          <w:bCs/>
          <w:lang w:eastAsia="fr-FR"/>
        </w:rPr>
        <w:t>A</w:t>
      </w:r>
      <w:r w:rsidRPr="00B470E7">
        <w:rPr>
          <w:rFonts w:ascii="Calibri" w:eastAsia="Times New Roman" w:hAnsi="Calibri" w:cs="Calibri"/>
          <w:b/>
          <w:bCs/>
          <w:lang w:eastAsia="fr-FR"/>
        </w:rPr>
        <w:t>ir et de l’</w:t>
      </w:r>
      <w:r w:rsidRPr="00B470E7">
        <w:rPr>
          <w:rFonts w:ascii="Calibri" w:eastAsia="Times New Roman" w:hAnsi="Calibri" w:cs="Calibri"/>
          <w:b/>
          <w:bCs/>
          <w:lang w:eastAsia="fr-FR"/>
        </w:rPr>
        <w:t>E</w:t>
      </w:r>
      <w:r w:rsidRPr="00B470E7">
        <w:rPr>
          <w:rFonts w:ascii="Calibri" w:eastAsia="Times New Roman" w:hAnsi="Calibri" w:cs="Calibri"/>
          <w:b/>
          <w:bCs/>
          <w:lang w:eastAsia="fr-FR"/>
        </w:rPr>
        <w:t xml:space="preserve">space </w:t>
      </w:r>
      <w:r w:rsidRPr="00B470E7">
        <w:rPr>
          <w:rFonts w:ascii="Calibri" w:eastAsia="Times New Roman" w:hAnsi="Calibri" w:cs="Calibri"/>
          <w:b/>
          <w:bCs/>
          <w:lang w:eastAsia="fr-FR"/>
        </w:rPr>
        <w:t>dans le Master 1</w:t>
      </w:r>
    </w:p>
    <w:p w14:paraId="210C1CC8" w14:textId="240B553F" w:rsidR="008F177C" w:rsidRDefault="008F177C" w:rsidP="008F177C">
      <w:pPr>
        <w:pStyle w:val="Paragraphedeliste"/>
        <w:spacing w:after="0" w:line="240" w:lineRule="auto"/>
        <w:ind w:left="0"/>
        <w:jc w:val="both"/>
        <w:rPr>
          <w:rFonts w:ascii="Calibri" w:eastAsia="Times New Roman" w:hAnsi="Calibri" w:cs="Calibri"/>
          <w:lang w:eastAsia="fr-FR"/>
        </w:rPr>
      </w:pPr>
      <w:r>
        <w:rPr>
          <w:rFonts w:ascii="Calibri" w:eastAsia="Times New Roman" w:hAnsi="Calibri" w:cs="Calibri"/>
          <w:lang w:eastAsia="fr-FR"/>
        </w:rPr>
        <w:t>L’IAE poursuit son</w:t>
      </w:r>
      <w:r w:rsidRPr="008F177C">
        <w:rPr>
          <w:rFonts w:ascii="Calibri" w:eastAsia="Times New Roman" w:hAnsi="Calibri" w:cs="Calibri"/>
          <w:lang w:eastAsia="fr-FR"/>
        </w:rPr>
        <w:t xml:space="preserve"> partenariat avec l’Armée de l’Air et de l’Espace (AAE) dans le cadre de l’accueil d’officiers au sein de l’un de nos parcours de Master 1.</w:t>
      </w:r>
    </w:p>
    <w:p w14:paraId="7E7BBB19" w14:textId="77777777" w:rsidR="005D782F" w:rsidRPr="008F177C" w:rsidRDefault="005D782F" w:rsidP="008F177C">
      <w:pPr>
        <w:pStyle w:val="Paragraphedeliste"/>
        <w:spacing w:after="0" w:line="240" w:lineRule="auto"/>
        <w:ind w:left="0"/>
        <w:jc w:val="both"/>
        <w:rPr>
          <w:rFonts w:ascii="Calibri" w:eastAsia="Times New Roman" w:hAnsi="Calibri" w:cs="Calibri"/>
          <w:lang w:eastAsia="fr-FR"/>
        </w:rPr>
      </w:pPr>
    </w:p>
    <w:p w14:paraId="68B8DAE7" w14:textId="77777777" w:rsidR="008F177C" w:rsidRDefault="008F177C" w:rsidP="008F177C">
      <w:pPr>
        <w:pStyle w:val="Paragraphedeliste"/>
        <w:spacing w:after="0" w:line="240" w:lineRule="auto"/>
        <w:ind w:left="0"/>
        <w:jc w:val="both"/>
        <w:rPr>
          <w:rFonts w:ascii="Calibri" w:eastAsia="Times New Roman" w:hAnsi="Calibri" w:cs="Calibri"/>
          <w:lang w:eastAsia="fr-FR"/>
        </w:rPr>
      </w:pPr>
      <w:r w:rsidRPr="008F177C">
        <w:rPr>
          <w:rFonts w:ascii="Calibri" w:eastAsia="Times New Roman" w:hAnsi="Calibri" w:cs="Calibri"/>
          <w:lang w:eastAsia="fr-FR"/>
        </w:rPr>
        <w:t>Cette collaboration vise à renforcer la double compétence MAE, permettant aux officiers de compléter leur formation militaire par un enseignement académique universitaire. Pour l’année en cours, cinq officiers sont intégrés au dispositif.</w:t>
      </w:r>
    </w:p>
    <w:p w14:paraId="19FE155F" w14:textId="77777777" w:rsidR="005D782F" w:rsidRPr="008F177C" w:rsidRDefault="005D782F" w:rsidP="008F177C">
      <w:pPr>
        <w:pStyle w:val="Paragraphedeliste"/>
        <w:spacing w:after="0" w:line="240" w:lineRule="auto"/>
        <w:ind w:left="0"/>
        <w:jc w:val="both"/>
        <w:rPr>
          <w:rFonts w:ascii="Calibri" w:eastAsia="Times New Roman" w:hAnsi="Calibri" w:cs="Calibri"/>
          <w:lang w:eastAsia="fr-FR"/>
        </w:rPr>
      </w:pPr>
    </w:p>
    <w:p w14:paraId="6212A786" w14:textId="3086FC4D" w:rsidR="008F177C" w:rsidRDefault="008F177C" w:rsidP="008F177C">
      <w:pPr>
        <w:pStyle w:val="Paragraphedeliste"/>
        <w:spacing w:after="0" w:line="240" w:lineRule="auto"/>
        <w:ind w:left="0"/>
        <w:jc w:val="both"/>
        <w:rPr>
          <w:rFonts w:ascii="Calibri" w:eastAsia="Times New Roman" w:hAnsi="Calibri" w:cs="Calibri"/>
          <w:lang w:eastAsia="fr-FR"/>
        </w:rPr>
      </w:pPr>
      <w:r w:rsidRPr="008F177C">
        <w:rPr>
          <w:rFonts w:ascii="Calibri" w:eastAsia="Times New Roman" w:hAnsi="Calibri" w:cs="Calibri"/>
          <w:lang w:eastAsia="fr-FR"/>
        </w:rPr>
        <w:t>La formation suivie au sein de l’établissement est articulée avec une formation interne dispensée par l’AAE, notamment au sein d</w:t>
      </w:r>
      <w:r>
        <w:rPr>
          <w:rFonts w:ascii="Calibri" w:eastAsia="Times New Roman" w:hAnsi="Calibri" w:cs="Calibri"/>
          <w:lang w:eastAsia="fr-FR"/>
        </w:rPr>
        <w:t>e l’Ecole de l’Air et de l4espace de</w:t>
      </w:r>
      <w:r w:rsidRPr="008F177C">
        <w:rPr>
          <w:rFonts w:ascii="Calibri" w:eastAsia="Times New Roman" w:hAnsi="Calibri" w:cs="Calibri"/>
          <w:lang w:eastAsia="fr-FR"/>
        </w:rPr>
        <w:t xml:space="preserve"> </w:t>
      </w:r>
      <w:r>
        <w:rPr>
          <w:rFonts w:ascii="Calibri" w:eastAsia="Times New Roman" w:hAnsi="Calibri" w:cs="Calibri"/>
          <w:lang w:eastAsia="fr-FR"/>
        </w:rPr>
        <w:t xml:space="preserve">SALON </w:t>
      </w:r>
      <w:r w:rsidRPr="008F177C">
        <w:rPr>
          <w:rFonts w:ascii="Calibri" w:eastAsia="Times New Roman" w:hAnsi="Calibri" w:cs="Calibri"/>
          <w:lang w:eastAsia="fr-FR"/>
        </w:rPr>
        <w:t>de P</w:t>
      </w:r>
      <w:r>
        <w:rPr>
          <w:rFonts w:ascii="Calibri" w:eastAsia="Times New Roman" w:hAnsi="Calibri" w:cs="Calibri"/>
          <w:lang w:eastAsia="fr-FR"/>
        </w:rPr>
        <w:t>ROVENCE</w:t>
      </w:r>
      <w:r w:rsidRPr="008F177C">
        <w:rPr>
          <w:rFonts w:ascii="Calibri" w:eastAsia="Times New Roman" w:hAnsi="Calibri" w:cs="Calibri"/>
          <w:lang w:eastAsia="fr-FR"/>
        </w:rPr>
        <w:t>. Les deux volets sont conçus pour être complémentaires, les cours universitaires venant renforcer les acquis professionnels et inversement.</w:t>
      </w:r>
    </w:p>
    <w:p w14:paraId="5FB7EC60" w14:textId="77777777" w:rsidR="005D782F" w:rsidRPr="008F177C" w:rsidRDefault="005D782F" w:rsidP="008F177C">
      <w:pPr>
        <w:pStyle w:val="Paragraphedeliste"/>
        <w:spacing w:after="0" w:line="240" w:lineRule="auto"/>
        <w:ind w:left="0"/>
        <w:jc w:val="both"/>
        <w:rPr>
          <w:rFonts w:ascii="Calibri" w:eastAsia="Times New Roman" w:hAnsi="Calibri" w:cs="Calibri"/>
          <w:lang w:eastAsia="fr-FR"/>
        </w:rPr>
      </w:pPr>
    </w:p>
    <w:p w14:paraId="38B1911C" w14:textId="23218BAE" w:rsidR="008F177C" w:rsidRDefault="008F177C" w:rsidP="008F177C">
      <w:pPr>
        <w:pStyle w:val="Paragraphedeliste"/>
        <w:spacing w:after="0" w:line="240" w:lineRule="auto"/>
        <w:ind w:left="0"/>
        <w:jc w:val="both"/>
        <w:rPr>
          <w:rFonts w:ascii="Calibri" w:eastAsia="Times New Roman" w:hAnsi="Calibri" w:cs="Calibri"/>
          <w:lang w:eastAsia="fr-FR"/>
        </w:rPr>
      </w:pPr>
      <w:r w:rsidRPr="008F177C">
        <w:rPr>
          <w:rFonts w:ascii="Calibri" w:eastAsia="Times New Roman" w:hAnsi="Calibri" w:cs="Calibri"/>
          <w:lang w:eastAsia="fr-FR"/>
        </w:rPr>
        <w:t xml:space="preserve">Les officiers sont inscrits </w:t>
      </w:r>
      <w:r>
        <w:rPr>
          <w:rFonts w:ascii="Calibri" w:eastAsia="Times New Roman" w:hAnsi="Calibri" w:cs="Calibri"/>
          <w:lang w:eastAsia="fr-FR"/>
        </w:rPr>
        <w:t>dans le cadre du dispositif de l’</w:t>
      </w:r>
      <w:r w:rsidRPr="008F177C">
        <w:rPr>
          <w:rFonts w:ascii="Calibri" w:eastAsia="Times New Roman" w:hAnsi="Calibri" w:cs="Calibri"/>
          <w:lang w:eastAsia="fr-FR"/>
        </w:rPr>
        <w:t>insertion professionnell</w:t>
      </w:r>
      <w:r>
        <w:rPr>
          <w:rFonts w:ascii="Calibri" w:eastAsia="Times New Roman" w:hAnsi="Calibri" w:cs="Calibri"/>
          <w:lang w:eastAsia="fr-FR"/>
        </w:rPr>
        <w:t xml:space="preserve">e et sont </w:t>
      </w:r>
      <w:r w:rsidRPr="008F177C">
        <w:rPr>
          <w:rFonts w:ascii="Calibri" w:eastAsia="Times New Roman" w:hAnsi="Calibri" w:cs="Calibri"/>
          <w:lang w:eastAsia="fr-FR"/>
        </w:rPr>
        <w:t>intégrés</w:t>
      </w:r>
      <w:r w:rsidRPr="008F177C">
        <w:rPr>
          <w:rFonts w:ascii="Calibri" w:eastAsia="Times New Roman" w:hAnsi="Calibri" w:cs="Calibri"/>
          <w:lang w:eastAsia="fr-FR"/>
        </w:rPr>
        <w:t xml:space="preserve"> dans un groupe de Master existant.</w:t>
      </w:r>
    </w:p>
    <w:p w14:paraId="1BC89358" w14:textId="77777777" w:rsidR="005D782F" w:rsidRPr="008F177C" w:rsidRDefault="005D782F" w:rsidP="008F177C">
      <w:pPr>
        <w:pStyle w:val="Paragraphedeliste"/>
        <w:spacing w:after="0" w:line="240" w:lineRule="auto"/>
        <w:ind w:left="0"/>
        <w:jc w:val="both"/>
        <w:rPr>
          <w:rFonts w:ascii="Calibri" w:eastAsia="Times New Roman" w:hAnsi="Calibri" w:cs="Calibri"/>
          <w:lang w:eastAsia="fr-FR"/>
        </w:rPr>
      </w:pPr>
    </w:p>
    <w:p w14:paraId="032A2F48" w14:textId="5815C277" w:rsidR="00810D36" w:rsidRDefault="008F177C" w:rsidP="008F177C">
      <w:pPr>
        <w:pStyle w:val="Paragraphedeliste"/>
        <w:spacing w:after="0" w:line="240" w:lineRule="auto"/>
        <w:ind w:left="0"/>
        <w:jc w:val="both"/>
        <w:rPr>
          <w:rFonts w:ascii="Calibri" w:eastAsia="Times New Roman" w:hAnsi="Calibri" w:cs="Calibri"/>
          <w:lang w:eastAsia="fr-FR"/>
        </w:rPr>
      </w:pPr>
      <w:r w:rsidRPr="008F177C">
        <w:rPr>
          <w:rFonts w:ascii="Calibri" w:eastAsia="Times New Roman" w:hAnsi="Calibri" w:cs="Calibri"/>
          <w:lang w:eastAsia="fr-FR"/>
        </w:rPr>
        <w:t>Le tarif applicable est fixé à 4 965 € par inscrit.</w:t>
      </w:r>
      <w:r>
        <w:rPr>
          <w:rFonts w:ascii="Calibri" w:eastAsia="Times New Roman" w:hAnsi="Calibri" w:cs="Calibri"/>
          <w:lang w:eastAsia="fr-FR"/>
        </w:rPr>
        <w:t xml:space="preserve"> La convention proposée est rédigée pour l’année universitaire 2025-2026.</w:t>
      </w:r>
    </w:p>
    <w:p w14:paraId="7CA37082" w14:textId="77777777" w:rsidR="008F177C" w:rsidRDefault="008F177C" w:rsidP="008F177C">
      <w:pPr>
        <w:pStyle w:val="Paragraphedeliste"/>
        <w:spacing w:after="0" w:line="240" w:lineRule="auto"/>
        <w:ind w:left="0"/>
        <w:jc w:val="both"/>
        <w:rPr>
          <w:rFonts w:ascii="Calibri" w:eastAsia="Times New Roman" w:hAnsi="Calibri" w:cs="Calibri"/>
          <w:lang w:eastAsia="fr-FR"/>
        </w:rPr>
      </w:pPr>
    </w:p>
    <w:p w14:paraId="04684CD8" w14:textId="77777777" w:rsidR="005D782F" w:rsidRDefault="005D782F" w:rsidP="00B470E7">
      <w:pPr>
        <w:spacing w:after="0" w:line="240" w:lineRule="auto"/>
        <w:jc w:val="both"/>
        <w:rPr>
          <w:rFonts w:ascii="Calibri" w:eastAsia="Times New Roman" w:hAnsi="Calibri" w:cs="Calibri"/>
          <w:lang w:eastAsia="fr-FR"/>
        </w:rPr>
      </w:pPr>
    </w:p>
    <w:p w14:paraId="568B9DC6" w14:textId="77777777" w:rsidR="005D782F" w:rsidRDefault="005D782F" w:rsidP="00B470E7">
      <w:pPr>
        <w:spacing w:after="0" w:line="240" w:lineRule="auto"/>
        <w:jc w:val="both"/>
        <w:rPr>
          <w:rFonts w:ascii="Calibri" w:eastAsia="Times New Roman" w:hAnsi="Calibri" w:cs="Calibri"/>
          <w:lang w:eastAsia="fr-FR"/>
        </w:rPr>
      </w:pPr>
    </w:p>
    <w:p w14:paraId="6F7D9ED2" w14:textId="3058B7B0" w:rsidR="00B470E7" w:rsidRDefault="00B470E7" w:rsidP="00B470E7">
      <w:pPr>
        <w:spacing w:after="0" w:line="240" w:lineRule="auto"/>
        <w:jc w:val="both"/>
        <w:rPr>
          <w:rFonts w:eastAsia="Times New Roman" w:cstheme="minorHAnsi"/>
          <w:lang w:eastAsia="fr-FR"/>
        </w:rPr>
      </w:pPr>
      <w:r>
        <w:rPr>
          <w:rFonts w:ascii="Calibri" w:eastAsia="Times New Roman" w:hAnsi="Calibri" w:cs="Calibri"/>
          <w:lang w:eastAsia="fr-FR"/>
        </w:rPr>
        <w:t>Julien NOLIERE</w:t>
      </w:r>
      <w:r>
        <w:rPr>
          <w:rFonts w:ascii="Calibri" w:eastAsia="Times New Roman" w:hAnsi="Calibri" w:cs="Calibri"/>
          <w:lang w:eastAsia="fr-FR"/>
        </w:rPr>
        <w:t xml:space="preserve"> soumet la convention IAE – AEE au</w:t>
      </w:r>
      <w:r>
        <w:rPr>
          <w:rFonts w:eastAsia="Times New Roman" w:cstheme="minorHAnsi"/>
          <w:lang w:eastAsia="fr-FR"/>
        </w:rPr>
        <w:t xml:space="preserve"> </w:t>
      </w:r>
      <w:r w:rsidRPr="00371953">
        <w:rPr>
          <w:rFonts w:eastAsia="Times New Roman" w:cstheme="minorHAnsi"/>
          <w:lang w:eastAsia="fr-FR"/>
        </w:rPr>
        <w:t>vote</w:t>
      </w:r>
      <w:r>
        <w:rPr>
          <w:rFonts w:eastAsia="Times New Roman" w:cstheme="minorHAnsi"/>
          <w:lang w:eastAsia="fr-FR"/>
        </w:rPr>
        <w:t xml:space="preserve"> du conseil.</w:t>
      </w:r>
    </w:p>
    <w:p w14:paraId="4142C3F8" w14:textId="77777777" w:rsidR="00B470E7" w:rsidRDefault="00B470E7" w:rsidP="00B470E7">
      <w:pPr>
        <w:spacing w:after="0" w:line="240" w:lineRule="auto"/>
        <w:jc w:val="both"/>
        <w:rPr>
          <w:rFonts w:eastAsia="Times New Roman" w:cstheme="minorHAnsi"/>
          <w:lang w:eastAsia="fr-FR"/>
        </w:rPr>
      </w:pPr>
    </w:p>
    <w:p w14:paraId="3964C74D"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Vote :</w:t>
      </w:r>
    </w:p>
    <w:p w14:paraId="6A3EB661"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votants</w:t>
      </w:r>
    </w:p>
    <w:p w14:paraId="02E7862D"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opposition</w:t>
      </w:r>
    </w:p>
    <w:p w14:paraId="07132526"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abstention</w:t>
      </w:r>
    </w:p>
    <w:p w14:paraId="0484CA26" w14:textId="77777777" w:rsidR="00B470E7" w:rsidRPr="00755348"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approbations</w:t>
      </w:r>
    </w:p>
    <w:p w14:paraId="754BC5C5" w14:textId="77777777" w:rsidR="00B470E7" w:rsidRDefault="00B470E7" w:rsidP="00B470E7">
      <w:pPr>
        <w:spacing w:after="0" w:line="240" w:lineRule="auto"/>
        <w:jc w:val="both"/>
        <w:rPr>
          <w:rFonts w:eastAsia="Times New Roman" w:cstheme="minorHAnsi"/>
          <w:lang w:eastAsia="fr-FR"/>
        </w:rPr>
      </w:pPr>
    </w:p>
    <w:p w14:paraId="76EF0D6E" w14:textId="3BAEDFA4" w:rsidR="00B470E7" w:rsidRDefault="00B470E7" w:rsidP="00B470E7">
      <w:pPr>
        <w:spacing w:after="0" w:line="240" w:lineRule="auto"/>
        <w:jc w:val="both"/>
        <w:rPr>
          <w:rFonts w:eastAsia="Times New Roman" w:cstheme="minorHAnsi"/>
          <w:lang w:eastAsia="fr-FR"/>
        </w:rPr>
      </w:pPr>
      <w:r>
        <w:rPr>
          <w:rFonts w:eastAsia="Times New Roman" w:cstheme="minorHAnsi"/>
          <w:lang w:eastAsia="fr-FR"/>
        </w:rPr>
        <w:t>La convention</w:t>
      </w:r>
      <w:r w:rsidRPr="00371953">
        <w:rPr>
          <w:rFonts w:eastAsia="Times New Roman" w:cstheme="minorHAnsi"/>
          <w:lang w:eastAsia="fr-FR"/>
        </w:rPr>
        <w:t xml:space="preserve"> </w:t>
      </w:r>
      <w:r>
        <w:rPr>
          <w:rFonts w:eastAsia="Times New Roman" w:cstheme="minorHAnsi"/>
          <w:lang w:eastAsia="fr-FR"/>
        </w:rPr>
        <w:t>est</w:t>
      </w:r>
      <w:r w:rsidRPr="00371953">
        <w:rPr>
          <w:rFonts w:eastAsia="Times New Roman" w:cstheme="minorHAnsi"/>
          <w:lang w:eastAsia="fr-FR"/>
        </w:rPr>
        <w:t xml:space="preserve"> adopté</w:t>
      </w:r>
      <w:r>
        <w:rPr>
          <w:rFonts w:eastAsia="Times New Roman" w:cstheme="minorHAnsi"/>
          <w:lang w:eastAsia="fr-FR"/>
        </w:rPr>
        <w:t>e</w:t>
      </w:r>
      <w:r w:rsidRPr="00371953">
        <w:rPr>
          <w:rFonts w:eastAsia="Times New Roman" w:cstheme="minorHAnsi"/>
          <w:lang w:eastAsia="fr-FR"/>
        </w:rPr>
        <w:t xml:space="preserve"> à l'unanimité.</w:t>
      </w:r>
    </w:p>
    <w:p w14:paraId="082955C9" w14:textId="77777777" w:rsidR="005627E6" w:rsidRDefault="005627E6" w:rsidP="00B470E7">
      <w:pPr>
        <w:spacing w:after="0" w:line="240" w:lineRule="auto"/>
        <w:jc w:val="both"/>
        <w:rPr>
          <w:rFonts w:eastAsia="Times New Roman" w:cstheme="minorHAnsi"/>
          <w:lang w:eastAsia="fr-FR"/>
        </w:rPr>
      </w:pPr>
    </w:p>
    <w:p w14:paraId="5BD101B1" w14:textId="77777777" w:rsidR="00B470E7" w:rsidRDefault="00B470E7" w:rsidP="00B470E7">
      <w:pPr>
        <w:spacing w:after="0" w:line="240" w:lineRule="auto"/>
        <w:jc w:val="both"/>
        <w:rPr>
          <w:rFonts w:eastAsia="Times New Roman" w:cstheme="minorHAnsi"/>
          <w:lang w:eastAsia="fr-FR"/>
        </w:rPr>
      </w:pPr>
    </w:p>
    <w:p w14:paraId="45255E34" w14:textId="36B19BEA" w:rsidR="00B470E7" w:rsidRPr="005D782F" w:rsidRDefault="00B470E7" w:rsidP="005D782F">
      <w:pPr>
        <w:pStyle w:val="Paragraphedeliste"/>
        <w:numPr>
          <w:ilvl w:val="0"/>
          <w:numId w:val="1"/>
        </w:numPr>
        <w:spacing w:after="0" w:line="240" w:lineRule="auto"/>
        <w:jc w:val="both"/>
        <w:rPr>
          <w:rFonts w:eastAsia="Times New Roman" w:cstheme="minorHAnsi"/>
          <w:b/>
          <w:bCs/>
          <w:u w:val="single"/>
          <w:lang w:eastAsia="fr-FR"/>
        </w:rPr>
      </w:pPr>
      <w:r w:rsidRPr="005D782F">
        <w:rPr>
          <w:rFonts w:eastAsia="Times New Roman" w:cstheme="minorHAnsi"/>
          <w:b/>
          <w:bCs/>
          <w:u w:val="single"/>
          <w:lang w:eastAsia="fr-FR"/>
        </w:rPr>
        <w:t>Convention de partenariat tripartite avec l’Université de Sfax</w:t>
      </w:r>
    </w:p>
    <w:p w14:paraId="198E6FF1" w14:textId="77777777" w:rsidR="005D782F" w:rsidRDefault="005D782F" w:rsidP="00B470E7">
      <w:pPr>
        <w:spacing w:after="0" w:line="240" w:lineRule="auto"/>
        <w:jc w:val="both"/>
        <w:rPr>
          <w:rFonts w:eastAsia="Times New Roman" w:cstheme="minorHAnsi"/>
          <w:lang w:eastAsia="fr-FR"/>
        </w:rPr>
      </w:pPr>
    </w:p>
    <w:p w14:paraId="078BD947" w14:textId="09A4FD19" w:rsidR="00B470E7" w:rsidRDefault="00B470E7" w:rsidP="00B470E7">
      <w:pPr>
        <w:spacing w:after="0" w:line="240" w:lineRule="auto"/>
        <w:jc w:val="both"/>
        <w:rPr>
          <w:rFonts w:eastAsia="Times New Roman" w:cstheme="minorHAnsi"/>
          <w:lang w:eastAsia="fr-FR"/>
        </w:rPr>
      </w:pPr>
      <w:r w:rsidRPr="00B470E7">
        <w:rPr>
          <w:rFonts w:eastAsia="Times New Roman" w:cstheme="minorHAnsi"/>
          <w:lang w:eastAsia="fr-FR"/>
        </w:rPr>
        <w:t>Le Conseil examine</w:t>
      </w:r>
      <w:r>
        <w:rPr>
          <w:rFonts w:eastAsia="Times New Roman" w:cstheme="minorHAnsi"/>
          <w:lang w:eastAsia="fr-FR"/>
        </w:rPr>
        <w:t xml:space="preserve"> ensuite</w:t>
      </w:r>
      <w:r w:rsidRPr="00B470E7">
        <w:rPr>
          <w:rFonts w:eastAsia="Times New Roman" w:cstheme="minorHAnsi"/>
          <w:lang w:eastAsia="fr-FR"/>
        </w:rPr>
        <w:t xml:space="preserve"> l</w:t>
      </w:r>
      <w:r>
        <w:rPr>
          <w:rFonts w:eastAsia="Times New Roman" w:cstheme="minorHAnsi"/>
          <w:lang w:eastAsia="fr-FR"/>
        </w:rPr>
        <w:t>a</w:t>
      </w:r>
      <w:r w:rsidRPr="00B470E7">
        <w:rPr>
          <w:rFonts w:eastAsia="Times New Roman" w:cstheme="minorHAnsi"/>
          <w:lang w:eastAsia="fr-FR"/>
        </w:rPr>
        <w:t xml:space="preserve"> convention de partenariat tripartite </w:t>
      </w:r>
      <w:r>
        <w:rPr>
          <w:rFonts w:eastAsia="Times New Roman" w:cstheme="minorHAnsi"/>
          <w:lang w:eastAsia="fr-FR"/>
        </w:rPr>
        <w:t xml:space="preserve">rédigée </w:t>
      </w:r>
      <w:r w:rsidRPr="00B470E7">
        <w:rPr>
          <w:rFonts w:eastAsia="Times New Roman" w:cstheme="minorHAnsi"/>
          <w:lang w:eastAsia="fr-FR"/>
        </w:rPr>
        <w:t>entre l’Université de S</w:t>
      </w:r>
      <w:r>
        <w:rPr>
          <w:rFonts w:eastAsia="Times New Roman" w:cstheme="minorHAnsi"/>
          <w:lang w:eastAsia="fr-FR"/>
        </w:rPr>
        <w:t>FAX</w:t>
      </w:r>
      <w:r w:rsidRPr="00B470E7">
        <w:rPr>
          <w:rFonts w:eastAsia="Times New Roman" w:cstheme="minorHAnsi"/>
          <w:lang w:eastAsia="fr-FR"/>
        </w:rPr>
        <w:t xml:space="preserve"> (Tunisie), le laboratoire Vallorem, et l’IAE Tours</w:t>
      </w:r>
      <w:r>
        <w:rPr>
          <w:rFonts w:eastAsia="Times New Roman" w:cstheme="minorHAnsi"/>
          <w:lang w:eastAsia="fr-FR"/>
        </w:rPr>
        <w:t xml:space="preserve"> Val de Loire</w:t>
      </w:r>
      <w:r w:rsidRPr="00B470E7">
        <w:rPr>
          <w:rFonts w:eastAsia="Times New Roman" w:cstheme="minorHAnsi"/>
          <w:lang w:eastAsia="fr-FR"/>
        </w:rPr>
        <w:t>.</w:t>
      </w:r>
    </w:p>
    <w:p w14:paraId="45B48569" w14:textId="77777777" w:rsidR="005D782F" w:rsidRPr="00B470E7" w:rsidRDefault="005D782F" w:rsidP="00B470E7">
      <w:pPr>
        <w:spacing w:after="0" w:line="240" w:lineRule="auto"/>
        <w:jc w:val="both"/>
        <w:rPr>
          <w:rFonts w:eastAsia="Times New Roman" w:cstheme="minorHAnsi"/>
          <w:lang w:eastAsia="fr-FR"/>
        </w:rPr>
      </w:pPr>
    </w:p>
    <w:p w14:paraId="1B1B315E" w14:textId="77777777" w:rsidR="00B470E7" w:rsidRDefault="00B470E7" w:rsidP="00B470E7">
      <w:pPr>
        <w:spacing w:after="0" w:line="240" w:lineRule="auto"/>
        <w:jc w:val="both"/>
        <w:rPr>
          <w:rFonts w:eastAsia="Times New Roman" w:cstheme="minorHAnsi"/>
          <w:lang w:eastAsia="fr-FR"/>
        </w:rPr>
      </w:pPr>
      <w:r w:rsidRPr="00B470E7">
        <w:rPr>
          <w:rFonts w:eastAsia="Times New Roman" w:cstheme="minorHAnsi"/>
          <w:lang w:eastAsia="fr-FR"/>
        </w:rPr>
        <w:t>Cette convention vise à renforcer les coopérations scientifiques, pédagogiques et institutionnelles entre les trois partenaires.</w:t>
      </w:r>
    </w:p>
    <w:p w14:paraId="70A86BCF" w14:textId="77777777" w:rsidR="005D782F" w:rsidRPr="00B470E7" w:rsidRDefault="005D782F" w:rsidP="00B470E7">
      <w:pPr>
        <w:spacing w:after="0" w:line="240" w:lineRule="auto"/>
        <w:jc w:val="both"/>
        <w:rPr>
          <w:rFonts w:eastAsia="Times New Roman" w:cstheme="minorHAnsi"/>
          <w:lang w:eastAsia="fr-FR"/>
        </w:rPr>
      </w:pPr>
    </w:p>
    <w:p w14:paraId="5908609D" w14:textId="77777777" w:rsidR="00B470E7" w:rsidRPr="00B470E7" w:rsidRDefault="00B470E7" w:rsidP="00B470E7">
      <w:pPr>
        <w:spacing w:after="0" w:line="240" w:lineRule="auto"/>
        <w:jc w:val="both"/>
        <w:rPr>
          <w:rFonts w:eastAsia="Times New Roman" w:cstheme="minorHAnsi"/>
          <w:lang w:eastAsia="fr-FR"/>
        </w:rPr>
      </w:pPr>
      <w:r w:rsidRPr="00B470E7">
        <w:rPr>
          <w:rFonts w:eastAsia="Times New Roman" w:cstheme="minorHAnsi"/>
          <w:lang w:eastAsia="fr-FR"/>
        </w:rPr>
        <w:t>Un paragraphe spécifique est dédié aux actions menées avec l’IAE, notamment en matière de mobilités étudiantes. Le partenariat prévoit en effet la possibilité de déplacements d’étudiants, selon les modalités qui seront définies conjointement, afin de favoriser les échanges et de soutenir les projets de formation portés par les équipes pédagogiques des deux universités.</w:t>
      </w:r>
    </w:p>
    <w:p w14:paraId="75B5F164" w14:textId="3C86C52F" w:rsidR="00B470E7" w:rsidRDefault="00B470E7" w:rsidP="00B470E7">
      <w:pPr>
        <w:spacing w:after="0" w:line="240" w:lineRule="auto"/>
        <w:jc w:val="both"/>
        <w:rPr>
          <w:rFonts w:eastAsia="Times New Roman" w:cstheme="minorHAnsi"/>
          <w:lang w:eastAsia="fr-FR"/>
        </w:rPr>
      </w:pPr>
      <w:r w:rsidRPr="00B470E7">
        <w:rPr>
          <w:rFonts w:eastAsia="Times New Roman" w:cstheme="minorHAnsi"/>
          <w:lang w:eastAsia="fr-FR"/>
        </w:rPr>
        <w:t>Par ailleurs, l’Université de S</w:t>
      </w:r>
      <w:r>
        <w:rPr>
          <w:rFonts w:eastAsia="Times New Roman" w:cstheme="minorHAnsi"/>
          <w:lang w:eastAsia="fr-FR"/>
        </w:rPr>
        <w:t>FAX</w:t>
      </w:r>
      <w:r w:rsidRPr="00B470E7">
        <w:rPr>
          <w:rFonts w:eastAsia="Times New Roman" w:cstheme="minorHAnsi"/>
          <w:lang w:eastAsia="fr-FR"/>
        </w:rPr>
        <w:t xml:space="preserve"> a exprimé un fort intérêt pour le Master Marketing actuellement développé dans le cadre des collaborations avec le Liban et l’Algérie. Une réflexion commune sera engagée afin d’étudier les conditions d’une participation ou d’un déploiement du dispositif dans cette nouvelle coopération.</w:t>
      </w:r>
    </w:p>
    <w:p w14:paraId="674F4EFC" w14:textId="77777777" w:rsidR="00B470E7" w:rsidRDefault="00B470E7" w:rsidP="00B470E7">
      <w:pPr>
        <w:spacing w:after="0" w:line="240" w:lineRule="auto"/>
        <w:jc w:val="both"/>
        <w:rPr>
          <w:rFonts w:eastAsia="Times New Roman" w:cstheme="minorHAnsi"/>
          <w:lang w:eastAsia="fr-FR"/>
        </w:rPr>
      </w:pPr>
    </w:p>
    <w:p w14:paraId="34F84FA2" w14:textId="78479B27" w:rsidR="00B470E7" w:rsidRDefault="00B470E7" w:rsidP="00B470E7">
      <w:pPr>
        <w:spacing w:after="0" w:line="240" w:lineRule="auto"/>
        <w:jc w:val="both"/>
        <w:rPr>
          <w:rFonts w:eastAsia="Times New Roman" w:cstheme="minorHAnsi"/>
          <w:lang w:eastAsia="fr-FR"/>
        </w:rPr>
      </w:pPr>
      <w:r>
        <w:rPr>
          <w:rFonts w:ascii="Calibri" w:eastAsia="Times New Roman" w:hAnsi="Calibri" w:cs="Calibri"/>
          <w:lang w:eastAsia="fr-FR"/>
        </w:rPr>
        <w:t xml:space="preserve">Julien NOLIERE soumet la convention IAE – </w:t>
      </w:r>
      <w:r>
        <w:rPr>
          <w:rFonts w:ascii="Calibri" w:eastAsia="Times New Roman" w:hAnsi="Calibri" w:cs="Calibri"/>
          <w:lang w:eastAsia="fr-FR"/>
        </w:rPr>
        <w:t xml:space="preserve">Vallorem – Université de SFAX </w:t>
      </w:r>
      <w:r>
        <w:rPr>
          <w:rFonts w:ascii="Calibri" w:eastAsia="Times New Roman" w:hAnsi="Calibri" w:cs="Calibri"/>
          <w:lang w:eastAsia="fr-FR"/>
        </w:rPr>
        <w:t>au</w:t>
      </w:r>
      <w:r>
        <w:rPr>
          <w:rFonts w:eastAsia="Times New Roman" w:cstheme="minorHAnsi"/>
          <w:lang w:eastAsia="fr-FR"/>
        </w:rPr>
        <w:t xml:space="preserve"> </w:t>
      </w:r>
      <w:r w:rsidRPr="00371953">
        <w:rPr>
          <w:rFonts w:eastAsia="Times New Roman" w:cstheme="minorHAnsi"/>
          <w:lang w:eastAsia="fr-FR"/>
        </w:rPr>
        <w:t>vote</w:t>
      </w:r>
      <w:r>
        <w:rPr>
          <w:rFonts w:eastAsia="Times New Roman" w:cstheme="minorHAnsi"/>
          <w:lang w:eastAsia="fr-FR"/>
        </w:rPr>
        <w:t xml:space="preserve"> du conseil.</w:t>
      </w:r>
    </w:p>
    <w:p w14:paraId="3513B7BE" w14:textId="77777777" w:rsidR="00B470E7" w:rsidRDefault="00B470E7" w:rsidP="00B470E7">
      <w:pPr>
        <w:spacing w:after="0" w:line="240" w:lineRule="auto"/>
        <w:jc w:val="both"/>
        <w:rPr>
          <w:rFonts w:eastAsia="Times New Roman" w:cstheme="minorHAnsi"/>
          <w:lang w:eastAsia="fr-FR"/>
        </w:rPr>
      </w:pPr>
    </w:p>
    <w:p w14:paraId="507CCF36"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Vote :</w:t>
      </w:r>
    </w:p>
    <w:p w14:paraId="5F2626A1"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votants</w:t>
      </w:r>
    </w:p>
    <w:p w14:paraId="55A4CA6D"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opposition</w:t>
      </w:r>
    </w:p>
    <w:p w14:paraId="2DF68C91" w14:textId="77777777" w:rsidR="00B470E7" w:rsidRPr="00D678CD"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abstention</w:t>
      </w:r>
    </w:p>
    <w:p w14:paraId="667B6FC3" w14:textId="77777777" w:rsidR="00B470E7" w:rsidRPr="00755348" w:rsidRDefault="00B470E7" w:rsidP="00B470E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approbations</w:t>
      </w:r>
    </w:p>
    <w:p w14:paraId="287B8AEC" w14:textId="77777777" w:rsidR="00B470E7" w:rsidRDefault="00B470E7" w:rsidP="00B470E7">
      <w:pPr>
        <w:spacing w:after="0" w:line="240" w:lineRule="auto"/>
        <w:jc w:val="both"/>
        <w:rPr>
          <w:rFonts w:eastAsia="Times New Roman" w:cstheme="minorHAnsi"/>
          <w:lang w:eastAsia="fr-FR"/>
        </w:rPr>
      </w:pPr>
    </w:p>
    <w:p w14:paraId="268D359C" w14:textId="77777777" w:rsidR="00B470E7" w:rsidRDefault="00B470E7" w:rsidP="00B470E7">
      <w:pPr>
        <w:spacing w:after="0" w:line="240" w:lineRule="auto"/>
        <w:jc w:val="both"/>
        <w:rPr>
          <w:rFonts w:eastAsia="Times New Roman" w:cstheme="minorHAnsi"/>
          <w:lang w:eastAsia="fr-FR"/>
        </w:rPr>
      </w:pPr>
      <w:r>
        <w:rPr>
          <w:rFonts w:eastAsia="Times New Roman" w:cstheme="minorHAnsi"/>
          <w:lang w:eastAsia="fr-FR"/>
        </w:rPr>
        <w:t>La convention</w:t>
      </w:r>
      <w:r w:rsidRPr="00371953">
        <w:rPr>
          <w:rFonts w:eastAsia="Times New Roman" w:cstheme="minorHAnsi"/>
          <w:lang w:eastAsia="fr-FR"/>
        </w:rPr>
        <w:t xml:space="preserve"> </w:t>
      </w:r>
      <w:r>
        <w:rPr>
          <w:rFonts w:eastAsia="Times New Roman" w:cstheme="minorHAnsi"/>
          <w:lang w:eastAsia="fr-FR"/>
        </w:rPr>
        <w:t>est</w:t>
      </w:r>
      <w:r w:rsidRPr="00371953">
        <w:rPr>
          <w:rFonts w:eastAsia="Times New Roman" w:cstheme="minorHAnsi"/>
          <w:lang w:eastAsia="fr-FR"/>
        </w:rPr>
        <w:t xml:space="preserve"> adopté</w:t>
      </w:r>
      <w:r>
        <w:rPr>
          <w:rFonts w:eastAsia="Times New Roman" w:cstheme="minorHAnsi"/>
          <w:lang w:eastAsia="fr-FR"/>
        </w:rPr>
        <w:t>e</w:t>
      </w:r>
      <w:r w:rsidRPr="00371953">
        <w:rPr>
          <w:rFonts w:eastAsia="Times New Roman" w:cstheme="minorHAnsi"/>
          <w:lang w:eastAsia="fr-FR"/>
        </w:rPr>
        <w:t xml:space="preserve"> à l'unanimité.</w:t>
      </w:r>
    </w:p>
    <w:p w14:paraId="6041799D" w14:textId="77777777" w:rsidR="00B470E7" w:rsidRDefault="00B470E7" w:rsidP="00B470E7">
      <w:pPr>
        <w:spacing w:after="0" w:line="240" w:lineRule="auto"/>
        <w:jc w:val="both"/>
        <w:rPr>
          <w:rFonts w:eastAsia="Times New Roman" w:cstheme="minorHAnsi"/>
          <w:lang w:eastAsia="fr-FR"/>
        </w:rPr>
      </w:pPr>
    </w:p>
    <w:p w14:paraId="046483C0" w14:textId="0B2EAFAE" w:rsidR="00810D36" w:rsidRPr="00810D36" w:rsidRDefault="00B470E7" w:rsidP="005D782F">
      <w:pPr>
        <w:pStyle w:val="Paragraphedeliste"/>
        <w:numPr>
          <w:ilvl w:val="0"/>
          <w:numId w:val="1"/>
        </w:numPr>
        <w:spacing w:after="0" w:line="240" w:lineRule="auto"/>
        <w:jc w:val="both"/>
        <w:rPr>
          <w:rFonts w:ascii="Calibri" w:eastAsia="Times New Roman" w:hAnsi="Calibri" w:cs="Calibri"/>
          <w:b/>
          <w:bCs/>
          <w:u w:val="single"/>
          <w:lang w:eastAsia="fr-FR"/>
        </w:rPr>
      </w:pPr>
      <w:r>
        <w:rPr>
          <w:rFonts w:ascii="Calibri" w:eastAsia="Times New Roman" w:hAnsi="Calibri" w:cs="Calibri"/>
          <w:b/>
          <w:bCs/>
          <w:u w:val="single"/>
          <w:lang w:eastAsia="fr-FR"/>
        </w:rPr>
        <w:t>Ressources humaines : présentation des p</w:t>
      </w:r>
      <w:r w:rsidR="00810D36" w:rsidRPr="00810D36">
        <w:rPr>
          <w:rFonts w:ascii="Calibri" w:eastAsia="Times New Roman" w:hAnsi="Calibri" w:cs="Calibri"/>
          <w:b/>
          <w:bCs/>
          <w:u w:val="single"/>
          <w:lang w:eastAsia="fr-FR"/>
        </w:rPr>
        <w:t>rofils des postes MCF</w:t>
      </w:r>
    </w:p>
    <w:p w14:paraId="536CCF73" w14:textId="77777777" w:rsidR="00B470E7" w:rsidRDefault="00B470E7" w:rsidP="00B470E7">
      <w:pPr>
        <w:spacing w:after="0" w:line="240" w:lineRule="auto"/>
        <w:jc w:val="both"/>
        <w:rPr>
          <w:rFonts w:ascii="Calibri" w:eastAsia="Times New Roman" w:hAnsi="Calibri" w:cs="Calibri"/>
          <w:lang w:eastAsia="fr-FR"/>
        </w:rPr>
      </w:pPr>
    </w:p>
    <w:p w14:paraId="6D91C9DF" w14:textId="3C8DB00B" w:rsidR="00B470E7" w:rsidRPr="00B470E7" w:rsidRDefault="00B470E7" w:rsidP="00B470E7">
      <w:pPr>
        <w:spacing w:after="0" w:line="240" w:lineRule="auto"/>
        <w:jc w:val="both"/>
        <w:rPr>
          <w:rFonts w:ascii="Calibri" w:eastAsia="Times New Roman" w:hAnsi="Calibri" w:cs="Calibri"/>
          <w:lang w:eastAsia="fr-FR"/>
        </w:rPr>
      </w:pPr>
      <w:r>
        <w:rPr>
          <w:rFonts w:ascii="Calibri" w:eastAsia="Times New Roman" w:hAnsi="Calibri" w:cs="Calibri"/>
          <w:lang w:eastAsia="fr-FR"/>
        </w:rPr>
        <w:t>Arnaud RIVIERE</w:t>
      </w:r>
      <w:r w:rsidRPr="00B470E7">
        <w:rPr>
          <w:rFonts w:ascii="Calibri" w:eastAsia="Times New Roman" w:hAnsi="Calibri" w:cs="Calibri"/>
          <w:lang w:eastAsia="fr-FR"/>
        </w:rPr>
        <w:t xml:space="preserve"> inform</w:t>
      </w:r>
      <w:r>
        <w:rPr>
          <w:rFonts w:ascii="Calibri" w:eastAsia="Times New Roman" w:hAnsi="Calibri" w:cs="Calibri"/>
          <w:lang w:eastAsia="fr-FR"/>
        </w:rPr>
        <w:t>e le conseil de</w:t>
      </w:r>
      <w:r w:rsidRPr="00B470E7">
        <w:rPr>
          <w:rFonts w:ascii="Calibri" w:eastAsia="Times New Roman" w:hAnsi="Calibri" w:cs="Calibri"/>
          <w:lang w:eastAsia="fr-FR"/>
        </w:rPr>
        <w:t xml:space="preserve"> la procédure de recrutement de deux </w:t>
      </w:r>
      <w:r>
        <w:rPr>
          <w:rFonts w:ascii="Calibri" w:eastAsia="Times New Roman" w:hAnsi="Calibri" w:cs="Calibri"/>
          <w:lang w:eastAsia="fr-FR"/>
        </w:rPr>
        <w:t xml:space="preserve">nouveaux </w:t>
      </w:r>
      <w:r w:rsidRPr="00B470E7">
        <w:rPr>
          <w:rFonts w:ascii="Calibri" w:eastAsia="Times New Roman" w:hAnsi="Calibri" w:cs="Calibri"/>
          <w:lang w:eastAsia="fr-FR"/>
        </w:rPr>
        <w:t>maîtres de conférences pour une prise de fonction à la rentrée de septembre 2026.</w:t>
      </w:r>
    </w:p>
    <w:p w14:paraId="0CFA662D" w14:textId="1C98A62A" w:rsidR="00B470E7" w:rsidRPr="00B470E7" w:rsidRDefault="00B470E7" w:rsidP="00B470E7">
      <w:pPr>
        <w:spacing w:after="0" w:line="240" w:lineRule="auto"/>
        <w:jc w:val="both"/>
        <w:rPr>
          <w:rFonts w:ascii="Calibri" w:eastAsia="Times New Roman" w:hAnsi="Calibri" w:cs="Calibri"/>
          <w:lang w:eastAsia="fr-FR"/>
        </w:rPr>
      </w:pPr>
      <w:r w:rsidRPr="00B470E7">
        <w:rPr>
          <w:rFonts w:ascii="Calibri" w:eastAsia="Times New Roman" w:hAnsi="Calibri" w:cs="Calibri"/>
          <w:lang w:eastAsia="fr-FR"/>
        </w:rPr>
        <w:t xml:space="preserve">Ces recrutements seront ouverts sur les supports </w:t>
      </w:r>
      <w:r>
        <w:rPr>
          <w:rFonts w:ascii="Calibri" w:eastAsia="Times New Roman" w:hAnsi="Calibri" w:cs="Calibri"/>
          <w:lang w:eastAsia="fr-FR"/>
        </w:rPr>
        <w:t>qu’</w:t>
      </w:r>
      <w:r w:rsidRPr="00B470E7">
        <w:rPr>
          <w:rFonts w:ascii="Calibri" w:eastAsia="Times New Roman" w:hAnsi="Calibri" w:cs="Calibri"/>
          <w:lang w:eastAsia="fr-FR"/>
        </w:rPr>
        <w:t>occup</w:t>
      </w:r>
      <w:r>
        <w:rPr>
          <w:rFonts w:ascii="Calibri" w:eastAsia="Times New Roman" w:hAnsi="Calibri" w:cs="Calibri"/>
          <w:lang w:eastAsia="fr-FR"/>
        </w:rPr>
        <w:t>aient précédemment</w:t>
      </w:r>
      <w:r w:rsidRPr="00B470E7">
        <w:rPr>
          <w:rFonts w:ascii="Calibri" w:eastAsia="Times New Roman" w:hAnsi="Calibri" w:cs="Calibri"/>
          <w:lang w:eastAsia="fr-FR"/>
        </w:rPr>
        <w:t xml:space="preserve"> Arthur </w:t>
      </w:r>
      <w:r w:rsidRPr="00B470E7">
        <w:rPr>
          <w:rFonts w:ascii="Calibri" w:eastAsia="Times New Roman" w:hAnsi="Calibri" w:cs="Calibri"/>
          <w:lang w:eastAsia="fr-FR"/>
        </w:rPr>
        <w:t>CARE-FRAMCHON</w:t>
      </w:r>
      <w:r w:rsidRPr="00B470E7">
        <w:rPr>
          <w:rFonts w:ascii="Calibri" w:eastAsia="Times New Roman" w:hAnsi="Calibri" w:cs="Calibri"/>
          <w:lang w:eastAsia="fr-FR"/>
        </w:rPr>
        <w:t xml:space="preserve"> et Adama </w:t>
      </w:r>
      <w:r w:rsidR="005D782F" w:rsidRPr="00B470E7">
        <w:rPr>
          <w:rFonts w:ascii="Calibri" w:eastAsia="Times New Roman" w:hAnsi="Calibri" w:cs="Calibri"/>
          <w:lang w:eastAsia="fr-FR"/>
        </w:rPr>
        <w:t>NDIAYE</w:t>
      </w:r>
      <w:r w:rsidRPr="00B470E7">
        <w:rPr>
          <w:rFonts w:ascii="Calibri" w:eastAsia="Times New Roman" w:hAnsi="Calibri" w:cs="Calibri"/>
          <w:lang w:eastAsia="fr-FR"/>
        </w:rPr>
        <w:t>.</w:t>
      </w:r>
    </w:p>
    <w:p w14:paraId="7D2E910E" w14:textId="77777777" w:rsidR="00B470E7" w:rsidRPr="00B470E7" w:rsidRDefault="00B470E7" w:rsidP="00B470E7">
      <w:pPr>
        <w:spacing w:after="0" w:line="240" w:lineRule="auto"/>
        <w:jc w:val="both"/>
        <w:rPr>
          <w:rFonts w:ascii="Calibri" w:eastAsia="Times New Roman" w:hAnsi="Calibri" w:cs="Calibri"/>
          <w:lang w:eastAsia="fr-FR"/>
        </w:rPr>
      </w:pPr>
    </w:p>
    <w:p w14:paraId="7E7FB593" w14:textId="77777777" w:rsidR="00B470E7" w:rsidRPr="00B470E7" w:rsidRDefault="00B470E7" w:rsidP="00B470E7">
      <w:pPr>
        <w:spacing w:after="0" w:line="240" w:lineRule="auto"/>
        <w:jc w:val="both"/>
        <w:rPr>
          <w:rFonts w:ascii="Calibri" w:eastAsia="Times New Roman" w:hAnsi="Calibri" w:cs="Calibri"/>
          <w:lang w:eastAsia="fr-FR"/>
        </w:rPr>
      </w:pPr>
      <w:r w:rsidRPr="00B470E7">
        <w:rPr>
          <w:rFonts w:ascii="Calibri" w:eastAsia="Times New Roman" w:hAnsi="Calibri" w:cs="Calibri"/>
          <w:lang w:eastAsia="fr-FR"/>
        </w:rPr>
        <w:t>Les profils de postes envisagés sont les suivants :</w:t>
      </w:r>
    </w:p>
    <w:p w14:paraId="516BA16F" w14:textId="64C3C206" w:rsidR="00B470E7" w:rsidRPr="005D782F" w:rsidRDefault="00B470E7" w:rsidP="005D782F">
      <w:pPr>
        <w:pStyle w:val="Paragraphedeliste"/>
        <w:numPr>
          <w:ilvl w:val="0"/>
          <w:numId w:val="14"/>
        </w:numPr>
        <w:spacing w:after="0" w:line="240" w:lineRule="auto"/>
        <w:jc w:val="both"/>
        <w:rPr>
          <w:rFonts w:ascii="Calibri" w:eastAsia="Times New Roman" w:hAnsi="Calibri" w:cs="Calibri"/>
          <w:lang w:eastAsia="fr-FR"/>
        </w:rPr>
      </w:pPr>
      <w:r w:rsidRPr="005D782F">
        <w:rPr>
          <w:rFonts w:ascii="Calibri" w:eastAsia="Times New Roman" w:hAnsi="Calibri" w:cs="Calibri"/>
          <w:lang w:eastAsia="fr-FR"/>
        </w:rPr>
        <w:t>MCF en Gestion des Ressources Humaines, Inclusion : poste orienté vers les thématiques de GRH</w:t>
      </w:r>
      <w:r w:rsidR="005D782F">
        <w:rPr>
          <w:rFonts w:ascii="Calibri" w:eastAsia="Times New Roman" w:hAnsi="Calibri" w:cs="Calibri"/>
          <w:lang w:eastAsia="fr-FR"/>
        </w:rPr>
        <w:t xml:space="preserve"> et d’</w:t>
      </w:r>
      <w:r w:rsidRPr="005D782F">
        <w:rPr>
          <w:rFonts w:ascii="Calibri" w:eastAsia="Times New Roman" w:hAnsi="Calibri" w:cs="Calibri"/>
          <w:lang w:eastAsia="fr-FR"/>
        </w:rPr>
        <w:t>inclusion.</w:t>
      </w:r>
    </w:p>
    <w:p w14:paraId="55D7C5B7" w14:textId="2063FFB5" w:rsidR="00B470E7" w:rsidRPr="005D782F" w:rsidRDefault="00B470E7" w:rsidP="005D782F">
      <w:pPr>
        <w:pStyle w:val="Paragraphedeliste"/>
        <w:numPr>
          <w:ilvl w:val="0"/>
          <w:numId w:val="14"/>
        </w:numPr>
        <w:spacing w:after="0" w:line="240" w:lineRule="auto"/>
        <w:jc w:val="both"/>
        <w:rPr>
          <w:rFonts w:ascii="Calibri" w:eastAsia="Times New Roman" w:hAnsi="Calibri" w:cs="Calibri"/>
          <w:lang w:eastAsia="fr-FR"/>
        </w:rPr>
      </w:pPr>
      <w:r w:rsidRPr="005D782F">
        <w:rPr>
          <w:rFonts w:ascii="Calibri" w:eastAsia="Times New Roman" w:hAnsi="Calibri" w:cs="Calibri"/>
          <w:lang w:eastAsia="fr-FR"/>
        </w:rPr>
        <w:t>MCF en Stratégie, RSE : poste centré sur la stratégie des organisations, la responsabilité sociétale et les enjeux de transition.</w:t>
      </w:r>
    </w:p>
    <w:p w14:paraId="51C8E794" w14:textId="77777777" w:rsidR="00B470E7" w:rsidRPr="00B470E7" w:rsidRDefault="00B470E7" w:rsidP="00B470E7">
      <w:pPr>
        <w:spacing w:after="0" w:line="240" w:lineRule="auto"/>
        <w:jc w:val="both"/>
        <w:rPr>
          <w:rFonts w:ascii="Calibri" w:eastAsia="Times New Roman" w:hAnsi="Calibri" w:cs="Calibri"/>
          <w:lang w:eastAsia="fr-FR"/>
        </w:rPr>
      </w:pPr>
    </w:p>
    <w:p w14:paraId="1F1EFEC6" w14:textId="2368FA66" w:rsidR="00810D36" w:rsidRDefault="00B470E7" w:rsidP="00B470E7">
      <w:pPr>
        <w:spacing w:after="0" w:line="240" w:lineRule="auto"/>
        <w:jc w:val="both"/>
        <w:rPr>
          <w:rFonts w:ascii="Calibri" w:eastAsia="Times New Roman" w:hAnsi="Calibri" w:cs="Calibri"/>
          <w:lang w:eastAsia="fr-FR"/>
        </w:rPr>
      </w:pPr>
      <w:r w:rsidRPr="00B470E7">
        <w:rPr>
          <w:rFonts w:ascii="Calibri" w:eastAsia="Times New Roman" w:hAnsi="Calibri" w:cs="Calibri"/>
          <w:lang w:eastAsia="fr-FR"/>
        </w:rPr>
        <w:t>Les profils définitifs seront finalisés et transmis pour validation dans le cadre de la campagne nationale de recrutement des enseignants-chercheurs.</w:t>
      </w:r>
    </w:p>
    <w:p w14:paraId="7D082C0F" w14:textId="77777777" w:rsidR="005D782F" w:rsidRDefault="005D782F" w:rsidP="00B470E7">
      <w:pPr>
        <w:spacing w:after="0" w:line="240" w:lineRule="auto"/>
        <w:jc w:val="both"/>
        <w:rPr>
          <w:rFonts w:ascii="Calibri" w:eastAsia="Times New Roman" w:hAnsi="Calibri" w:cs="Calibri"/>
          <w:lang w:eastAsia="fr-FR"/>
        </w:rPr>
      </w:pPr>
    </w:p>
    <w:p w14:paraId="73046BAF" w14:textId="77777777" w:rsidR="005D782F" w:rsidRDefault="005D782F" w:rsidP="00B470E7">
      <w:pPr>
        <w:spacing w:after="0" w:line="240" w:lineRule="auto"/>
        <w:jc w:val="both"/>
        <w:rPr>
          <w:rFonts w:ascii="Calibri" w:eastAsia="Times New Roman" w:hAnsi="Calibri" w:cs="Calibri"/>
          <w:lang w:eastAsia="fr-FR"/>
        </w:rPr>
      </w:pPr>
    </w:p>
    <w:p w14:paraId="2F9CAFF5" w14:textId="77777777" w:rsidR="005D782F" w:rsidRDefault="005D782F" w:rsidP="00B470E7">
      <w:pPr>
        <w:spacing w:after="0" w:line="240" w:lineRule="auto"/>
        <w:jc w:val="both"/>
        <w:rPr>
          <w:rFonts w:ascii="Calibri" w:eastAsia="Times New Roman" w:hAnsi="Calibri" w:cs="Calibri"/>
          <w:lang w:eastAsia="fr-FR"/>
        </w:rPr>
      </w:pPr>
    </w:p>
    <w:p w14:paraId="7F5B7436" w14:textId="0BA40D3E" w:rsidR="005D782F" w:rsidRDefault="005D782F" w:rsidP="00B470E7">
      <w:pPr>
        <w:spacing w:after="0" w:line="240" w:lineRule="auto"/>
        <w:jc w:val="both"/>
        <w:rPr>
          <w:rFonts w:ascii="Calibri" w:eastAsia="Times New Roman" w:hAnsi="Calibri" w:cs="Calibri"/>
          <w:lang w:eastAsia="fr-FR"/>
        </w:rPr>
      </w:pPr>
      <w:r>
        <w:rPr>
          <w:rFonts w:ascii="Calibri" w:eastAsia="Times New Roman" w:hAnsi="Calibri" w:cs="Calibri"/>
          <w:lang w:eastAsia="fr-FR"/>
        </w:rPr>
        <w:t>Les membres du conseil sont invités à se prononcer sur les profils de poste des futurs MCF.</w:t>
      </w:r>
    </w:p>
    <w:p w14:paraId="013CB74C" w14:textId="77777777" w:rsidR="005D782F" w:rsidRDefault="005D782F" w:rsidP="00B470E7">
      <w:pPr>
        <w:spacing w:after="0" w:line="240" w:lineRule="auto"/>
        <w:jc w:val="both"/>
        <w:rPr>
          <w:rFonts w:ascii="Calibri" w:eastAsia="Times New Roman" w:hAnsi="Calibri" w:cs="Calibri"/>
          <w:lang w:eastAsia="fr-FR"/>
        </w:rPr>
      </w:pPr>
    </w:p>
    <w:p w14:paraId="7464DB61" w14:textId="77777777" w:rsidR="005D782F" w:rsidRPr="00D678CD" w:rsidRDefault="005D782F" w:rsidP="005D782F">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lang w:eastAsia="fr-FR"/>
        </w:rPr>
        <w:t xml:space="preserve"> </w:t>
      </w:r>
      <w:r w:rsidRPr="00D678CD">
        <w:rPr>
          <w:rFonts w:ascii="Calibri" w:eastAsia="Times New Roman" w:hAnsi="Calibri" w:cs="Calibri"/>
          <w:b/>
          <w:lang w:eastAsia="fr-FR"/>
        </w:rPr>
        <w:t>Vote :</w:t>
      </w:r>
    </w:p>
    <w:p w14:paraId="5C4100E9" w14:textId="77777777" w:rsidR="005D782F" w:rsidRPr="00D678CD" w:rsidRDefault="005D782F" w:rsidP="005D782F">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votants</w:t>
      </w:r>
    </w:p>
    <w:p w14:paraId="44CCE168" w14:textId="77777777" w:rsidR="005D782F" w:rsidRPr="00D678CD" w:rsidRDefault="005D782F" w:rsidP="005D782F">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opposition</w:t>
      </w:r>
    </w:p>
    <w:p w14:paraId="02F028CE" w14:textId="77777777" w:rsidR="005D782F" w:rsidRPr="00D678CD" w:rsidRDefault="005D782F" w:rsidP="005D782F">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sidRPr="00D678CD">
        <w:rPr>
          <w:rFonts w:ascii="Calibri" w:eastAsia="Times New Roman" w:hAnsi="Calibri" w:cs="Calibri"/>
          <w:b/>
          <w:lang w:eastAsia="fr-FR"/>
        </w:rPr>
        <w:t>0 abstention</w:t>
      </w:r>
    </w:p>
    <w:p w14:paraId="525A0807" w14:textId="77777777" w:rsidR="005D782F" w:rsidRPr="00755348" w:rsidRDefault="005D782F" w:rsidP="005D782F">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lang w:eastAsia="fr-FR"/>
        </w:rPr>
      </w:pPr>
      <w:r>
        <w:rPr>
          <w:rFonts w:ascii="Calibri" w:eastAsia="Times New Roman" w:hAnsi="Calibri" w:cs="Calibri"/>
          <w:b/>
          <w:lang w:eastAsia="fr-FR"/>
        </w:rPr>
        <w:t>17</w:t>
      </w:r>
      <w:r w:rsidRPr="00D678CD">
        <w:rPr>
          <w:rFonts w:ascii="Calibri" w:eastAsia="Times New Roman" w:hAnsi="Calibri" w:cs="Calibri"/>
          <w:b/>
          <w:lang w:eastAsia="fr-FR"/>
        </w:rPr>
        <w:t xml:space="preserve"> approbations</w:t>
      </w:r>
    </w:p>
    <w:p w14:paraId="62F2E04A" w14:textId="77777777" w:rsidR="005D782F" w:rsidRDefault="005D782F" w:rsidP="005D782F">
      <w:pPr>
        <w:spacing w:after="0" w:line="240" w:lineRule="auto"/>
        <w:jc w:val="both"/>
        <w:rPr>
          <w:rFonts w:eastAsia="Times New Roman" w:cstheme="minorHAnsi"/>
          <w:lang w:eastAsia="fr-FR"/>
        </w:rPr>
      </w:pPr>
    </w:p>
    <w:p w14:paraId="1A936F5F" w14:textId="1F983E0A" w:rsidR="005D782F" w:rsidRDefault="005D782F" w:rsidP="005D782F">
      <w:pPr>
        <w:spacing w:after="0" w:line="240" w:lineRule="auto"/>
        <w:jc w:val="both"/>
        <w:rPr>
          <w:rFonts w:eastAsia="Times New Roman" w:cstheme="minorHAnsi"/>
          <w:lang w:eastAsia="fr-FR"/>
        </w:rPr>
      </w:pPr>
      <w:r>
        <w:rPr>
          <w:rFonts w:eastAsia="Times New Roman" w:cstheme="minorHAnsi"/>
          <w:lang w:eastAsia="fr-FR"/>
        </w:rPr>
        <w:t>Les profils sont adoptés</w:t>
      </w:r>
      <w:r w:rsidRPr="00371953">
        <w:rPr>
          <w:rFonts w:eastAsia="Times New Roman" w:cstheme="minorHAnsi"/>
          <w:lang w:eastAsia="fr-FR"/>
        </w:rPr>
        <w:t xml:space="preserve"> à l'unanimité.</w:t>
      </w:r>
    </w:p>
    <w:p w14:paraId="51722C05" w14:textId="252445FD" w:rsidR="005D782F" w:rsidRPr="00810D36" w:rsidRDefault="005D782F" w:rsidP="00B470E7">
      <w:pPr>
        <w:spacing w:after="0" w:line="240" w:lineRule="auto"/>
        <w:jc w:val="both"/>
        <w:rPr>
          <w:rFonts w:ascii="Calibri" w:eastAsia="Times New Roman" w:hAnsi="Calibri" w:cs="Calibri"/>
          <w:lang w:eastAsia="fr-FR"/>
        </w:rPr>
      </w:pPr>
    </w:p>
    <w:p w14:paraId="59467B95" w14:textId="77777777" w:rsidR="005D782F" w:rsidRPr="00810D36" w:rsidRDefault="005D782F" w:rsidP="00810D36">
      <w:pPr>
        <w:pStyle w:val="Paragraphedeliste"/>
        <w:rPr>
          <w:rFonts w:ascii="Calibri" w:eastAsia="Times New Roman" w:hAnsi="Calibri" w:cs="Calibri"/>
          <w:b/>
          <w:bCs/>
          <w:u w:val="single"/>
          <w:lang w:eastAsia="fr-FR"/>
        </w:rPr>
      </w:pPr>
    </w:p>
    <w:p w14:paraId="0A1A8BD6" w14:textId="4D3C855D" w:rsidR="000E4EDF" w:rsidRDefault="000E4EDF" w:rsidP="005D782F">
      <w:pPr>
        <w:pStyle w:val="Paragraphedeliste"/>
        <w:numPr>
          <w:ilvl w:val="0"/>
          <w:numId w:val="1"/>
        </w:numPr>
        <w:spacing w:after="0" w:line="240" w:lineRule="auto"/>
        <w:jc w:val="both"/>
        <w:rPr>
          <w:rFonts w:ascii="Calibri" w:eastAsia="Times New Roman" w:hAnsi="Calibri" w:cs="Calibri"/>
          <w:b/>
          <w:bCs/>
          <w:u w:val="single"/>
          <w:lang w:eastAsia="fr-FR"/>
        </w:rPr>
      </w:pPr>
      <w:r>
        <w:rPr>
          <w:rFonts w:ascii="Calibri" w:eastAsia="Times New Roman" w:hAnsi="Calibri" w:cs="Calibri"/>
          <w:b/>
          <w:bCs/>
          <w:u w:val="single"/>
          <w:lang w:eastAsia="fr-FR"/>
        </w:rPr>
        <w:t>Questions diverses</w:t>
      </w:r>
    </w:p>
    <w:p w14:paraId="7CE3CCDA" w14:textId="77777777" w:rsidR="000E4EDF" w:rsidRPr="000E4EDF" w:rsidRDefault="000E4EDF" w:rsidP="000E4EDF">
      <w:pPr>
        <w:spacing w:after="0" w:line="240" w:lineRule="auto"/>
        <w:jc w:val="both"/>
        <w:rPr>
          <w:rFonts w:ascii="Calibri" w:eastAsia="Times New Roman" w:hAnsi="Calibri" w:cs="Calibri"/>
          <w:b/>
          <w:bCs/>
          <w:u w:val="single"/>
          <w:lang w:eastAsia="fr-FR"/>
        </w:rPr>
      </w:pPr>
    </w:p>
    <w:p w14:paraId="55CF9154" w14:textId="57025840" w:rsidR="005D0AAD" w:rsidRDefault="00261970" w:rsidP="005D0AAD">
      <w:pPr>
        <w:tabs>
          <w:tab w:val="num" w:pos="720"/>
        </w:tabs>
        <w:jc w:val="both"/>
        <w:rPr>
          <w:rFonts w:eastAsia="Times New Roman" w:cstheme="minorHAnsi"/>
          <w:bCs/>
          <w:lang w:eastAsia="fr-FR"/>
        </w:rPr>
      </w:pPr>
      <w:r>
        <w:rPr>
          <w:rFonts w:eastAsia="Times New Roman" w:cstheme="minorHAnsi"/>
          <w:bCs/>
          <w:lang w:eastAsia="fr-FR"/>
        </w:rPr>
        <w:t>Pas de question.</w:t>
      </w:r>
    </w:p>
    <w:p w14:paraId="025A9576" w14:textId="48FCAAD1" w:rsidR="006648A3" w:rsidRDefault="006648A3" w:rsidP="006648A3">
      <w:pPr>
        <w:tabs>
          <w:tab w:val="num" w:pos="720"/>
        </w:tabs>
        <w:jc w:val="both"/>
        <w:rPr>
          <w:rFonts w:eastAsia="Times New Roman" w:cstheme="minorHAnsi"/>
          <w:bCs/>
          <w:lang w:eastAsia="fr-FR"/>
        </w:rPr>
      </w:pPr>
      <w:r>
        <w:rPr>
          <w:rFonts w:eastAsia="Times New Roman" w:cstheme="minorHAnsi"/>
          <w:bCs/>
          <w:lang w:eastAsia="fr-FR"/>
        </w:rPr>
        <w:t>La séance prend fin à 1</w:t>
      </w:r>
      <w:r w:rsidR="008E2E97">
        <w:rPr>
          <w:rFonts w:eastAsia="Times New Roman" w:cstheme="minorHAnsi"/>
          <w:bCs/>
          <w:lang w:eastAsia="fr-FR"/>
        </w:rPr>
        <w:t>2</w:t>
      </w:r>
      <w:r>
        <w:rPr>
          <w:rFonts w:eastAsia="Times New Roman" w:cstheme="minorHAnsi"/>
          <w:bCs/>
          <w:lang w:eastAsia="fr-FR"/>
        </w:rPr>
        <w:t>h</w:t>
      </w:r>
      <w:r w:rsidR="00AD3C4C">
        <w:rPr>
          <w:rFonts w:eastAsia="Times New Roman" w:cstheme="minorHAnsi"/>
          <w:bCs/>
          <w:lang w:eastAsia="fr-FR"/>
        </w:rPr>
        <w:t>50</w:t>
      </w:r>
      <w:r>
        <w:rPr>
          <w:rFonts w:eastAsia="Times New Roman" w:cstheme="minorHAnsi"/>
          <w:bCs/>
          <w:lang w:eastAsia="fr-FR"/>
        </w:rPr>
        <w:t>.</w:t>
      </w:r>
    </w:p>
    <w:p w14:paraId="72ECD6BB" w14:textId="4BA4DD66" w:rsidR="00261970" w:rsidRDefault="00261970" w:rsidP="005D0AAD">
      <w:pPr>
        <w:tabs>
          <w:tab w:val="num" w:pos="720"/>
        </w:tabs>
        <w:jc w:val="both"/>
        <w:rPr>
          <w:rFonts w:eastAsia="Times New Roman" w:cstheme="minorHAnsi"/>
          <w:bCs/>
          <w:lang w:eastAsia="fr-FR"/>
        </w:rPr>
      </w:pPr>
      <w:r w:rsidRPr="00261970">
        <w:rPr>
          <w:rFonts w:eastAsia="Times New Roman" w:cstheme="minorHAnsi"/>
          <w:bCs/>
          <w:lang w:eastAsia="fr-FR"/>
        </w:rPr>
        <w:t>Nous aurons le plaisir de retrouver</w:t>
      </w:r>
      <w:r>
        <w:rPr>
          <w:rFonts w:eastAsia="Times New Roman" w:cstheme="minorHAnsi"/>
          <w:bCs/>
          <w:lang w:eastAsia="fr-FR"/>
        </w:rPr>
        <w:t xml:space="preserve"> les membres du Conseil d’IAE</w:t>
      </w:r>
      <w:r w:rsidRPr="00261970">
        <w:rPr>
          <w:rFonts w:eastAsia="Times New Roman" w:cstheme="minorHAnsi"/>
          <w:bCs/>
          <w:lang w:eastAsia="fr-FR"/>
        </w:rPr>
        <w:t xml:space="preserve"> le </w:t>
      </w:r>
      <w:r w:rsidR="00AD3C4C">
        <w:rPr>
          <w:rFonts w:eastAsia="Times New Roman" w:cstheme="minorHAnsi"/>
          <w:bCs/>
          <w:lang w:eastAsia="fr-FR"/>
        </w:rPr>
        <w:t>16.12.</w:t>
      </w:r>
      <w:r w:rsidR="006648A3">
        <w:rPr>
          <w:rFonts w:eastAsia="Times New Roman" w:cstheme="minorHAnsi"/>
          <w:bCs/>
          <w:lang w:eastAsia="fr-FR"/>
        </w:rPr>
        <w:t>2025 à 11h30</w:t>
      </w:r>
      <w:r>
        <w:rPr>
          <w:rFonts w:eastAsia="Times New Roman" w:cstheme="minorHAnsi"/>
          <w:bCs/>
          <w:lang w:eastAsia="fr-FR"/>
        </w:rPr>
        <w:t>.</w:t>
      </w:r>
    </w:p>
    <w:p w14:paraId="36DAD80E" w14:textId="77777777" w:rsidR="00261970" w:rsidRDefault="00261970" w:rsidP="005D0AAD">
      <w:pPr>
        <w:tabs>
          <w:tab w:val="num" w:pos="720"/>
        </w:tabs>
        <w:jc w:val="both"/>
        <w:rPr>
          <w:rFonts w:eastAsia="Times New Roman" w:cstheme="minorHAnsi"/>
          <w:bCs/>
          <w:lang w:eastAsia="fr-FR"/>
        </w:rPr>
      </w:pPr>
    </w:p>
    <w:p w14:paraId="09578481" w14:textId="77777777" w:rsidR="007D78A1" w:rsidRDefault="007D78A1" w:rsidP="005D0AAD">
      <w:pPr>
        <w:tabs>
          <w:tab w:val="num" w:pos="720"/>
        </w:tabs>
        <w:jc w:val="both"/>
        <w:rPr>
          <w:rFonts w:eastAsia="Times New Roman" w:cstheme="minorHAnsi"/>
          <w:bCs/>
          <w:lang w:eastAsia="fr-FR"/>
        </w:rPr>
      </w:pPr>
    </w:p>
    <w:p w14:paraId="5EF9A019" w14:textId="77777777" w:rsidR="007D78A1" w:rsidRDefault="007D78A1" w:rsidP="005D0AAD">
      <w:pPr>
        <w:tabs>
          <w:tab w:val="num" w:pos="720"/>
        </w:tabs>
        <w:jc w:val="both"/>
        <w:rPr>
          <w:rFonts w:eastAsia="Times New Roman" w:cstheme="minorHAnsi"/>
          <w:bCs/>
          <w:lang w:eastAsia="fr-FR"/>
        </w:rPr>
      </w:pPr>
    </w:p>
    <w:p w14:paraId="240885DB" w14:textId="77777777" w:rsidR="007D78A1" w:rsidRDefault="007D78A1" w:rsidP="005D0AAD">
      <w:pPr>
        <w:tabs>
          <w:tab w:val="num" w:pos="720"/>
        </w:tabs>
        <w:jc w:val="both"/>
        <w:rPr>
          <w:rFonts w:eastAsia="Times New Roman" w:cstheme="minorHAnsi"/>
          <w:bCs/>
          <w:lang w:eastAsia="fr-FR"/>
        </w:rPr>
      </w:pPr>
    </w:p>
    <w:sectPr w:rsidR="007D78A1" w:rsidSect="005C4D73">
      <w:pgSz w:w="11906" w:h="16838"/>
      <w:pgMar w:top="11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68D0" w14:textId="77777777" w:rsidR="00B55094" w:rsidRDefault="00B55094" w:rsidP="005C4D73">
      <w:pPr>
        <w:spacing w:after="0" w:line="240" w:lineRule="auto"/>
      </w:pPr>
      <w:r>
        <w:separator/>
      </w:r>
    </w:p>
  </w:endnote>
  <w:endnote w:type="continuationSeparator" w:id="0">
    <w:p w14:paraId="15145151" w14:textId="77777777" w:rsidR="00B55094" w:rsidRDefault="00B55094" w:rsidP="005C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ork Sans">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B94E" w14:textId="77777777" w:rsidR="00B55094" w:rsidRDefault="00B55094" w:rsidP="005C4D73">
      <w:pPr>
        <w:spacing w:after="0" w:line="240" w:lineRule="auto"/>
      </w:pPr>
      <w:r>
        <w:separator/>
      </w:r>
    </w:p>
  </w:footnote>
  <w:footnote w:type="continuationSeparator" w:id="0">
    <w:p w14:paraId="36A3E6D0" w14:textId="77777777" w:rsidR="00B55094" w:rsidRDefault="00B55094" w:rsidP="005C4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95"/>
    <w:multiLevelType w:val="hybridMultilevel"/>
    <w:tmpl w:val="9898AF1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AC85BD8"/>
    <w:multiLevelType w:val="hybridMultilevel"/>
    <w:tmpl w:val="736E9FF8"/>
    <w:lvl w:ilvl="0" w:tplc="7D88438E">
      <w:start w:val="1"/>
      <w:numFmt w:val="decimal"/>
      <w:lvlText w:val="%1."/>
      <w:lvlJc w:val="left"/>
      <w:pPr>
        <w:tabs>
          <w:tab w:val="num" w:pos="720"/>
        </w:tabs>
        <w:ind w:left="720" w:hanging="360"/>
      </w:pPr>
    </w:lvl>
    <w:lvl w:ilvl="1" w:tplc="11BCA266" w:tentative="1">
      <w:start w:val="1"/>
      <w:numFmt w:val="decimal"/>
      <w:lvlText w:val="%2."/>
      <w:lvlJc w:val="left"/>
      <w:pPr>
        <w:tabs>
          <w:tab w:val="num" w:pos="1440"/>
        </w:tabs>
        <w:ind w:left="1440" w:hanging="360"/>
      </w:pPr>
    </w:lvl>
    <w:lvl w:ilvl="2" w:tplc="C340E5FC" w:tentative="1">
      <w:start w:val="1"/>
      <w:numFmt w:val="decimal"/>
      <w:lvlText w:val="%3."/>
      <w:lvlJc w:val="left"/>
      <w:pPr>
        <w:tabs>
          <w:tab w:val="num" w:pos="2160"/>
        </w:tabs>
        <w:ind w:left="2160" w:hanging="360"/>
      </w:pPr>
    </w:lvl>
    <w:lvl w:ilvl="3" w:tplc="76FAC8FE" w:tentative="1">
      <w:start w:val="1"/>
      <w:numFmt w:val="decimal"/>
      <w:lvlText w:val="%4."/>
      <w:lvlJc w:val="left"/>
      <w:pPr>
        <w:tabs>
          <w:tab w:val="num" w:pos="2880"/>
        </w:tabs>
        <w:ind w:left="2880" w:hanging="360"/>
      </w:pPr>
    </w:lvl>
    <w:lvl w:ilvl="4" w:tplc="30F4636A" w:tentative="1">
      <w:start w:val="1"/>
      <w:numFmt w:val="decimal"/>
      <w:lvlText w:val="%5."/>
      <w:lvlJc w:val="left"/>
      <w:pPr>
        <w:tabs>
          <w:tab w:val="num" w:pos="3600"/>
        </w:tabs>
        <w:ind w:left="3600" w:hanging="360"/>
      </w:pPr>
    </w:lvl>
    <w:lvl w:ilvl="5" w:tplc="4D0A0DD6" w:tentative="1">
      <w:start w:val="1"/>
      <w:numFmt w:val="decimal"/>
      <w:lvlText w:val="%6."/>
      <w:lvlJc w:val="left"/>
      <w:pPr>
        <w:tabs>
          <w:tab w:val="num" w:pos="4320"/>
        </w:tabs>
        <w:ind w:left="4320" w:hanging="360"/>
      </w:pPr>
    </w:lvl>
    <w:lvl w:ilvl="6" w:tplc="41D86056" w:tentative="1">
      <w:start w:val="1"/>
      <w:numFmt w:val="decimal"/>
      <w:lvlText w:val="%7."/>
      <w:lvlJc w:val="left"/>
      <w:pPr>
        <w:tabs>
          <w:tab w:val="num" w:pos="5040"/>
        </w:tabs>
        <w:ind w:left="5040" w:hanging="360"/>
      </w:pPr>
    </w:lvl>
    <w:lvl w:ilvl="7" w:tplc="3EC0CE10" w:tentative="1">
      <w:start w:val="1"/>
      <w:numFmt w:val="decimal"/>
      <w:lvlText w:val="%8."/>
      <w:lvlJc w:val="left"/>
      <w:pPr>
        <w:tabs>
          <w:tab w:val="num" w:pos="5760"/>
        </w:tabs>
        <w:ind w:left="5760" w:hanging="360"/>
      </w:pPr>
    </w:lvl>
    <w:lvl w:ilvl="8" w:tplc="E75C54E4" w:tentative="1">
      <w:start w:val="1"/>
      <w:numFmt w:val="decimal"/>
      <w:lvlText w:val="%9."/>
      <w:lvlJc w:val="left"/>
      <w:pPr>
        <w:tabs>
          <w:tab w:val="num" w:pos="6480"/>
        </w:tabs>
        <w:ind w:left="6480" w:hanging="360"/>
      </w:pPr>
    </w:lvl>
  </w:abstractNum>
  <w:abstractNum w:abstractNumId="2" w15:restartNumberingAfterBreak="0">
    <w:nsid w:val="0ECC69DE"/>
    <w:multiLevelType w:val="hybridMultilevel"/>
    <w:tmpl w:val="972285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7C07FF"/>
    <w:multiLevelType w:val="hybridMultilevel"/>
    <w:tmpl w:val="1510554E"/>
    <w:lvl w:ilvl="0" w:tplc="BC3009A6">
      <w:start w:val="1"/>
      <w:numFmt w:val="decimal"/>
      <w:lvlText w:val="%1."/>
      <w:lvlJc w:val="left"/>
      <w:pPr>
        <w:ind w:left="1065" w:hanging="360"/>
      </w:pPr>
      <w:rPr>
        <w:rFonts w:hint="default"/>
      </w:rPr>
    </w:lvl>
    <w:lvl w:ilvl="1" w:tplc="040C0019">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1CF51790"/>
    <w:multiLevelType w:val="hybridMultilevel"/>
    <w:tmpl w:val="6D1E9A22"/>
    <w:lvl w:ilvl="0" w:tplc="CE1483B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A348CC"/>
    <w:multiLevelType w:val="hybridMultilevel"/>
    <w:tmpl w:val="A87052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775791"/>
    <w:multiLevelType w:val="multilevel"/>
    <w:tmpl w:val="47C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27600"/>
    <w:multiLevelType w:val="hybridMultilevel"/>
    <w:tmpl w:val="48B828E0"/>
    <w:lvl w:ilvl="0" w:tplc="A7086BC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3723EC"/>
    <w:multiLevelType w:val="hybridMultilevel"/>
    <w:tmpl w:val="9898AF12"/>
    <w:lvl w:ilvl="0" w:tplc="B20AD11E">
      <w:start w:val="1"/>
      <w:numFmt w:val="decimal"/>
      <w:lvlText w:val="%1."/>
      <w:lvlJc w:val="left"/>
      <w:pPr>
        <w:tabs>
          <w:tab w:val="num" w:pos="720"/>
        </w:tabs>
        <w:ind w:left="720" w:hanging="360"/>
      </w:pPr>
    </w:lvl>
    <w:lvl w:ilvl="1" w:tplc="1B5A95F8" w:tentative="1">
      <w:start w:val="1"/>
      <w:numFmt w:val="decimal"/>
      <w:lvlText w:val="%2."/>
      <w:lvlJc w:val="left"/>
      <w:pPr>
        <w:tabs>
          <w:tab w:val="num" w:pos="1440"/>
        </w:tabs>
        <w:ind w:left="1440" w:hanging="360"/>
      </w:pPr>
    </w:lvl>
    <w:lvl w:ilvl="2" w:tplc="B2F62E80" w:tentative="1">
      <w:start w:val="1"/>
      <w:numFmt w:val="decimal"/>
      <w:lvlText w:val="%3."/>
      <w:lvlJc w:val="left"/>
      <w:pPr>
        <w:tabs>
          <w:tab w:val="num" w:pos="2160"/>
        </w:tabs>
        <w:ind w:left="2160" w:hanging="360"/>
      </w:pPr>
    </w:lvl>
    <w:lvl w:ilvl="3" w:tplc="49025DA4" w:tentative="1">
      <w:start w:val="1"/>
      <w:numFmt w:val="decimal"/>
      <w:lvlText w:val="%4."/>
      <w:lvlJc w:val="left"/>
      <w:pPr>
        <w:tabs>
          <w:tab w:val="num" w:pos="2880"/>
        </w:tabs>
        <w:ind w:left="2880" w:hanging="360"/>
      </w:pPr>
    </w:lvl>
    <w:lvl w:ilvl="4" w:tplc="EA88FD8A" w:tentative="1">
      <w:start w:val="1"/>
      <w:numFmt w:val="decimal"/>
      <w:lvlText w:val="%5."/>
      <w:lvlJc w:val="left"/>
      <w:pPr>
        <w:tabs>
          <w:tab w:val="num" w:pos="3600"/>
        </w:tabs>
        <w:ind w:left="3600" w:hanging="360"/>
      </w:pPr>
    </w:lvl>
    <w:lvl w:ilvl="5" w:tplc="2702E37E" w:tentative="1">
      <w:start w:val="1"/>
      <w:numFmt w:val="decimal"/>
      <w:lvlText w:val="%6."/>
      <w:lvlJc w:val="left"/>
      <w:pPr>
        <w:tabs>
          <w:tab w:val="num" w:pos="4320"/>
        </w:tabs>
        <w:ind w:left="4320" w:hanging="360"/>
      </w:pPr>
    </w:lvl>
    <w:lvl w:ilvl="6" w:tplc="EE48DE2E" w:tentative="1">
      <w:start w:val="1"/>
      <w:numFmt w:val="decimal"/>
      <w:lvlText w:val="%7."/>
      <w:lvlJc w:val="left"/>
      <w:pPr>
        <w:tabs>
          <w:tab w:val="num" w:pos="5040"/>
        </w:tabs>
        <w:ind w:left="5040" w:hanging="360"/>
      </w:pPr>
    </w:lvl>
    <w:lvl w:ilvl="7" w:tplc="4A88B8D2" w:tentative="1">
      <w:start w:val="1"/>
      <w:numFmt w:val="decimal"/>
      <w:lvlText w:val="%8."/>
      <w:lvlJc w:val="left"/>
      <w:pPr>
        <w:tabs>
          <w:tab w:val="num" w:pos="5760"/>
        </w:tabs>
        <w:ind w:left="5760" w:hanging="360"/>
      </w:pPr>
    </w:lvl>
    <w:lvl w:ilvl="8" w:tplc="ED72CA6E" w:tentative="1">
      <w:start w:val="1"/>
      <w:numFmt w:val="decimal"/>
      <w:lvlText w:val="%9."/>
      <w:lvlJc w:val="left"/>
      <w:pPr>
        <w:tabs>
          <w:tab w:val="num" w:pos="6480"/>
        </w:tabs>
        <w:ind w:left="6480" w:hanging="360"/>
      </w:pPr>
    </w:lvl>
  </w:abstractNum>
  <w:abstractNum w:abstractNumId="9" w15:restartNumberingAfterBreak="0">
    <w:nsid w:val="4AF43685"/>
    <w:multiLevelType w:val="hybridMultilevel"/>
    <w:tmpl w:val="412456C6"/>
    <w:lvl w:ilvl="0" w:tplc="2BBC4E6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435FA"/>
    <w:multiLevelType w:val="hybridMultilevel"/>
    <w:tmpl w:val="40382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9448B5"/>
    <w:multiLevelType w:val="hybridMultilevel"/>
    <w:tmpl w:val="A15610F2"/>
    <w:lvl w:ilvl="0" w:tplc="72B85C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7651F4"/>
    <w:multiLevelType w:val="hybridMultilevel"/>
    <w:tmpl w:val="40382B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764C0"/>
    <w:multiLevelType w:val="hybridMultilevel"/>
    <w:tmpl w:val="EC80A4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5534D23"/>
    <w:multiLevelType w:val="multilevel"/>
    <w:tmpl w:val="F670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A2B4B"/>
    <w:multiLevelType w:val="hybridMultilevel"/>
    <w:tmpl w:val="E14EEF06"/>
    <w:lvl w:ilvl="0" w:tplc="73727CD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8714DB"/>
    <w:multiLevelType w:val="hybridMultilevel"/>
    <w:tmpl w:val="9898AF1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665089903">
    <w:abstractNumId w:val="3"/>
  </w:num>
  <w:num w:numId="2" w16cid:durableId="67312377">
    <w:abstractNumId w:val="1"/>
  </w:num>
  <w:num w:numId="3" w16cid:durableId="1691761644">
    <w:abstractNumId w:val="14"/>
  </w:num>
  <w:num w:numId="4" w16cid:durableId="1056586619">
    <w:abstractNumId w:val="9"/>
  </w:num>
  <w:num w:numId="5" w16cid:durableId="1015611781">
    <w:abstractNumId w:val="6"/>
  </w:num>
  <w:num w:numId="6" w16cid:durableId="109008125">
    <w:abstractNumId w:val="11"/>
  </w:num>
  <w:num w:numId="7" w16cid:durableId="161118540">
    <w:abstractNumId w:val="10"/>
  </w:num>
  <w:num w:numId="8" w16cid:durableId="1349746487">
    <w:abstractNumId w:val="12"/>
  </w:num>
  <w:num w:numId="9" w16cid:durableId="709497531">
    <w:abstractNumId w:val="8"/>
  </w:num>
  <w:num w:numId="10" w16cid:durableId="941063272">
    <w:abstractNumId w:val="16"/>
  </w:num>
  <w:num w:numId="11" w16cid:durableId="831604131">
    <w:abstractNumId w:val="0"/>
  </w:num>
  <w:num w:numId="12" w16cid:durableId="1371419316">
    <w:abstractNumId w:val="7"/>
  </w:num>
  <w:num w:numId="13" w16cid:durableId="1204097280">
    <w:abstractNumId w:val="4"/>
  </w:num>
  <w:num w:numId="14" w16cid:durableId="615792401">
    <w:abstractNumId w:val="15"/>
  </w:num>
  <w:num w:numId="15" w16cid:durableId="350642140">
    <w:abstractNumId w:val="2"/>
  </w:num>
  <w:num w:numId="16" w16cid:durableId="1024207653">
    <w:abstractNumId w:val="5"/>
  </w:num>
  <w:num w:numId="17" w16cid:durableId="205988887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AC"/>
    <w:rsid w:val="00003BC7"/>
    <w:rsid w:val="00005B4A"/>
    <w:rsid w:val="000067DB"/>
    <w:rsid w:val="0001255B"/>
    <w:rsid w:val="000156A0"/>
    <w:rsid w:val="0001675E"/>
    <w:rsid w:val="00016BDA"/>
    <w:rsid w:val="00020BAB"/>
    <w:rsid w:val="0002280F"/>
    <w:rsid w:val="0002341B"/>
    <w:rsid w:val="00024127"/>
    <w:rsid w:val="0002531E"/>
    <w:rsid w:val="00026E5E"/>
    <w:rsid w:val="0006261C"/>
    <w:rsid w:val="00065FEE"/>
    <w:rsid w:val="00071D51"/>
    <w:rsid w:val="00075CAB"/>
    <w:rsid w:val="00077CD8"/>
    <w:rsid w:val="00083D3E"/>
    <w:rsid w:val="000A0028"/>
    <w:rsid w:val="000A262D"/>
    <w:rsid w:val="000B0906"/>
    <w:rsid w:val="000B32A4"/>
    <w:rsid w:val="000B4492"/>
    <w:rsid w:val="000B6ED5"/>
    <w:rsid w:val="000B7804"/>
    <w:rsid w:val="000B7F72"/>
    <w:rsid w:val="000C3640"/>
    <w:rsid w:val="000C5248"/>
    <w:rsid w:val="000D0DBB"/>
    <w:rsid w:val="000D137C"/>
    <w:rsid w:val="000D4680"/>
    <w:rsid w:val="000D64A6"/>
    <w:rsid w:val="000E1F26"/>
    <w:rsid w:val="000E4EDF"/>
    <w:rsid w:val="000E65D3"/>
    <w:rsid w:val="000F44BF"/>
    <w:rsid w:val="001063F0"/>
    <w:rsid w:val="00111A01"/>
    <w:rsid w:val="00113CF6"/>
    <w:rsid w:val="00114C5B"/>
    <w:rsid w:val="00116210"/>
    <w:rsid w:val="00123B01"/>
    <w:rsid w:val="00123CCD"/>
    <w:rsid w:val="00124BCD"/>
    <w:rsid w:val="00131F0C"/>
    <w:rsid w:val="00135170"/>
    <w:rsid w:val="00137441"/>
    <w:rsid w:val="00140D2C"/>
    <w:rsid w:val="00141BEA"/>
    <w:rsid w:val="001520EF"/>
    <w:rsid w:val="00155B0E"/>
    <w:rsid w:val="00177D40"/>
    <w:rsid w:val="00190FF3"/>
    <w:rsid w:val="00191F1C"/>
    <w:rsid w:val="0019323E"/>
    <w:rsid w:val="001967C2"/>
    <w:rsid w:val="001A038A"/>
    <w:rsid w:val="001A11E5"/>
    <w:rsid w:val="001A3013"/>
    <w:rsid w:val="001B0980"/>
    <w:rsid w:val="001B4A0A"/>
    <w:rsid w:val="001C4E7C"/>
    <w:rsid w:val="001C78F3"/>
    <w:rsid w:val="001D2581"/>
    <w:rsid w:val="001D350F"/>
    <w:rsid w:val="001D4583"/>
    <w:rsid w:val="001E02F0"/>
    <w:rsid w:val="001F31F7"/>
    <w:rsid w:val="001F62CB"/>
    <w:rsid w:val="0020165B"/>
    <w:rsid w:val="00203DCD"/>
    <w:rsid w:val="00207E03"/>
    <w:rsid w:val="002135F4"/>
    <w:rsid w:val="0021533A"/>
    <w:rsid w:val="0021691F"/>
    <w:rsid w:val="00222D69"/>
    <w:rsid w:val="00225D05"/>
    <w:rsid w:val="00242F64"/>
    <w:rsid w:val="002470EE"/>
    <w:rsid w:val="00254819"/>
    <w:rsid w:val="00256400"/>
    <w:rsid w:val="00260A7F"/>
    <w:rsid w:val="00261970"/>
    <w:rsid w:val="00263E3D"/>
    <w:rsid w:val="002662ED"/>
    <w:rsid w:val="002670B3"/>
    <w:rsid w:val="002736D1"/>
    <w:rsid w:val="00273725"/>
    <w:rsid w:val="002743AE"/>
    <w:rsid w:val="00274567"/>
    <w:rsid w:val="002770A1"/>
    <w:rsid w:val="0028447B"/>
    <w:rsid w:val="00285059"/>
    <w:rsid w:val="00285506"/>
    <w:rsid w:val="002920CC"/>
    <w:rsid w:val="002A01F0"/>
    <w:rsid w:val="002A3117"/>
    <w:rsid w:val="002A4009"/>
    <w:rsid w:val="002B3F23"/>
    <w:rsid w:val="002B53AC"/>
    <w:rsid w:val="002B6565"/>
    <w:rsid w:val="002C1F4A"/>
    <w:rsid w:val="002C7CB1"/>
    <w:rsid w:val="002D7A04"/>
    <w:rsid w:val="002E598E"/>
    <w:rsid w:val="002E7A31"/>
    <w:rsid w:val="002F4867"/>
    <w:rsid w:val="0031066F"/>
    <w:rsid w:val="003116BB"/>
    <w:rsid w:val="0031321A"/>
    <w:rsid w:val="003144F4"/>
    <w:rsid w:val="00322A68"/>
    <w:rsid w:val="00322FE6"/>
    <w:rsid w:val="00330FB6"/>
    <w:rsid w:val="0033136C"/>
    <w:rsid w:val="003409AF"/>
    <w:rsid w:val="00344A21"/>
    <w:rsid w:val="00345724"/>
    <w:rsid w:val="00345B0F"/>
    <w:rsid w:val="00346D07"/>
    <w:rsid w:val="003476EA"/>
    <w:rsid w:val="0035624E"/>
    <w:rsid w:val="00361B4A"/>
    <w:rsid w:val="00367DD6"/>
    <w:rsid w:val="00371953"/>
    <w:rsid w:val="0037398E"/>
    <w:rsid w:val="003771B7"/>
    <w:rsid w:val="00381016"/>
    <w:rsid w:val="0038277F"/>
    <w:rsid w:val="00383617"/>
    <w:rsid w:val="003857CA"/>
    <w:rsid w:val="00385EDF"/>
    <w:rsid w:val="00390AA1"/>
    <w:rsid w:val="0039245C"/>
    <w:rsid w:val="00392FFC"/>
    <w:rsid w:val="003A6537"/>
    <w:rsid w:val="003B06FE"/>
    <w:rsid w:val="003B2A53"/>
    <w:rsid w:val="003B50EE"/>
    <w:rsid w:val="003B6C5F"/>
    <w:rsid w:val="003C5550"/>
    <w:rsid w:val="003C6A53"/>
    <w:rsid w:val="003D55C3"/>
    <w:rsid w:val="003E1743"/>
    <w:rsid w:val="003E27EF"/>
    <w:rsid w:val="003E4B90"/>
    <w:rsid w:val="003F2026"/>
    <w:rsid w:val="003F3A1B"/>
    <w:rsid w:val="003F49D2"/>
    <w:rsid w:val="003F5430"/>
    <w:rsid w:val="0040373D"/>
    <w:rsid w:val="00411479"/>
    <w:rsid w:val="00413ED5"/>
    <w:rsid w:val="00414EBF"/>
    <w:rsid w:val="00425822"/>
    <w:rsid w:val="00426780"/>
    <w:rsid w:val="00431E85"/>
    <w:rsid w:val="004322CB"/>
    <w:rsid w:val="004356C0"/>
    <w:rsid w:val="00436617"/>
    <w:rsid w:val="004376F4"/>
    <w:rsid w:val="00442C96"/>
    <w:rsid w:val="00442FA4"/>
    <w:rsid w:val="00450715"/>
    <w:rsid w:val="00451E42"/>
    <w:rsid w:val="004523F5"/>
    <w:rsid w:val="004719EC"/>
    <w:rsid w:val="00474256"/>
    <w:rsid w:val="00474577"/>
    <w:rsid w:val="0047497B"/>
    <w:rsid w:val="004817E1"/>
    <w:rsid w:val="004859E1"/>
    <w:rsid w:val="004875A0"/>
    <w:rsid w:val="00487CF9"/>
    <w:rsid w:val="00497D88"/>
    <w:rsid w:val="00497F6F"/>
    <w:rsid w:val="004B5EBD"/>
    <w:rsid w:val="004D4BA2"/>
    <w:rsid w:val="004E0112"/>
    <w:rsid w:val="004E0DDA"/>
    <w:rsid w:val="004E36DE"/>
    <w:rsid w:val="00506719"/>
    <w:rsid w:val="0051124E"/>
    <w:rsid w:val="005216E7"/>
    <w:rsid w:val="00544509"/>
    <w:rsid w:val="00547528"/>
    <w:rsid w:val="00547A99"/>
    <w:rsid w:val="00556AF3"/>
    <w:rsid w:val="00561F40"/>
    <w:rsid w:val="005627E6"/>
    <w:rsid w:val="00564BAF"/>
    <w:rsid w:val="00565CFB"/>
    <w:rsid w:val="00566A17"/>
    <w:rsid w:val="00566CFA"/>
    <w:rsid w:val="00567B01"/>
    <w:rsid w:val="00573A7C"/>
    <w:rsid w:val="0059108A"/>
    <w:rsid w:val="00592B03"/>
    <w:rsid w:val="005941F0"/>
    <w:rsid w:val="005B1C3F"/>
    <w:rsid w:val="005B3791"/>
    <w:rsid w:val="005B4A8C"/>
    <w:rsid w:val="005B6BC5"/>
    <w:rsid w:val="005B71B6"/>
    <w:rsid w:val="005C14C9"/>
    <w:rsid w:val="005C41B2"/>
    <w:rsid w:val="005C41FB"/>
    <w:rsid w:val="005C4D73"/>
    <w:rsid w:val="005D0AAD"/>
    <w:rsid w:val="005D11C7"/>
    <w:rsid w:val="005D4441"/>
    <w:rsid w:val="005D782F"/>
    <w:rsid w:val="005E3FB3"/>
    <w:rsid w:val="005F18A9"/>
    <w:rsid w:val="0060113B"/>
    <w:rsid w:val="00603FD7"/>
    <w:rsid w:val="00605D5A"/>
    <w:rsid w:val="00610C0C"/>
    <w:rsid w:val="006230BE"/>
    <w:rsid w:val="006250FD"/>
    <w:rsid w:val="00625D44"/>
    <w:rsid w:val="006338C0"/>
    <w:rsid w:val="00636EA2"/>
    <w:rsid w:val="00646700"/>
    <w:rsid w:val="00646CC9"/>
    <w:rsid w:val="00653DB6"/>
    <w:rsid w:val="00654F71"/>
    <w:rsid w:val="00664201"/>
    <w:rsid w:val="00664469"/>
    <w:rsid w:val="006648A3"/>
    <w:rsid w:val="0067306F"/>
    <w:rsid w:val="0067446C"/>
    <w:rsid w:val="006806B2"/>
    <w:rsid w:val="00682E37"/>
    <w:rsid w:val="0068463E"/>
    <w:rsid w:val="006847B8"/>
    <w:rsid w:val="00686365"/>
    <w:rsid w:val="00690412"/>
    <w:rsid w:val="00695775"/>
    <w:rsid w:val="00695F76"/>
    <w:rsid w:val="00697561"/>
    <w:rsid w:val="006A6009"/>
    <w:rsid w:val="006C0F1F"/>
    <w:rsid w:val="006C7A7D"/>
    <w:rsid w:val="006D0552"/>
    <w:rsid w:val="006D3473"/>
    <w:rsid w:val="006D36EA"/>
    <w:rsid w:val="006D3C62"/>
    <w:rsid w:val="006D43C4"/>
    <w:rsid w:val="006E15CE"/>
    <w:rsid w:val="006E27A2"/>
    <w:rsid w:val="006E6CD8"/>
    <w:rsid w:val="006E7200"/>
    <w:rsid w:val="006F005C"/>
    <w:rsid w:val="006F52BC"/>
    <w:rsid w:val="007033E3"/>
    <w:rsid w:val="00707FC6"/>
    <w:rsid w:val="00710598"/>
    <w:rsid w:val="007118D1"/>
    <w:rsid w:val="00712B4F"/>
    <w:rsid w:val="007209C0"/>
    <w:rsid w:val="00724603"/>
    <w:rsid w:val="00726923"/>
    <w:rsid w:val="007273CD"/>
    <w:rsid w:val="00736446"/>
    <w:rsid w:val="00736ACE"/>
    <w:rsid w:val="007370CD"/>
    <w:rsid w:val="00737A48"/>
    <w:rsid w:val="0074645B"/>
    <w:rsid w:val="00755348"/>
    <w:rsid w:val="00757E34"/>
    <w:rsid w:val="00760A4C"/>
    <w:rsid w:val="007761EB"/>
    <w:rsid w:val="00782DE0"/>
    <w:rsid w:val="0078540D"/>
    <w:rsid w:val="00785A5E"/>
    <w:rsid w:val="00785FD1"/>
    <w:rsid w:val="00786147"/>
    <w:rsid w:val="00796068"/>
    <w:rsid w:val="0079702A"/>
    <w:rsid w:val="007979CB"/>
    <w:rsid w:val="007A3EB8"/>
    <w:rsid w:val="007B3A4A"/>
    <w:rsid w:val="007B4005"/>
    <w:rsid w:val="007B5DB2"/>
    <w:rsid w:val="007B5F12"/>
    <w:rsid w:val="007B73E8"/>
    <w:rsid w:val="007B78D9"/>
    <w:rsid w:val="007D2852"/>
    <w:rsid w:val="007D78A1"/>
    <w:rsid w:val="007E3B08"/>
    <w:rsid w:val="007E3C26"/>
    <w:rsid w:val="007E71C6"/>
    <w:rsid w:val="007F26A2"/>
    <w:rsid w:val="007F5808"/>
    <w:rsid w:val="007F68A6"/>
    <w:rsid w:val="007F68EB"/>
    <w:rsid w:val="008000DB"/>
    <w:rsid w:val="0080230A"/>
    <w:rsid w:val="00802A9C"/>
    <w:rsid w:val="0080406F"/>
    <w:rsid w:val="008057AE"/>
    <w:rsid w:val="00810D36"/>
    <w:rsid w:val="00813A93"/>
    <w:rsid w:val="00823A2C"/>
    <w:rsid w:val="00833396"/>
    <w:rsid w:val="00834E32"/>
    <w:rsid w:val="00853004"/>
    <w:rsid w:val="008630BD"/>
    <w:rsid w:val="00863A4F"/>
    <w:rsid w:val="008663F7"/>
    <w:rsid w:val="00870AB6"/>
    <w:rsid w:val="00876F24"/>
    <w:rsid w:val="00880DD3"/>
    <w:rsid w:val="00883D7D"/>
    <w:rsid w:val="00885F6A"/>
    <w:rsid w:val="00886C86"/>
    <w:rsid w:val="008A17AB"/>
    <w:rsid w:val="008A3537"/>
    <w:rsid w:val="008B1A4E"/>
    <w:rsid w:val="008B2739"/>
    <w:rsid w:val="008C630C"/>
    <w:rsid w:val="008D118F"/>
    <w:rsid w:val="008D3F58"/>
    <w:rsid w:val="008E2E97"/>
    <w:rsid w:val="008E4DFF"/>
    <w:rsid w:val="008F177C"/>
    <w:rsid w:val="008F1D01"/>
    <w:rsid w:val="008F433F"/>
    <w:rsid w:val="008F4B7B"/>
    <w:rsid w:val="008F733D"/>
    <w:rsid w:val="00901377"/>
    <w:rsid w:val="009016C2"/>
    <w:rsid w:val="00907A2C"/>
    <w:rsid w:val="00911217"/>
    <w:rsid w:val="00925D04"/>
    <w:rsid w:val="00950181"/>
    <w:rsid w:val="0095107C"/>
    <w:rsid w:val="00952C47"/>
    <w:rsid w:val="009717CB"/>
    <w:rsid w:val="00976345"/>
    <w:rsid w:val="009844CF"/>
    <w:rsid w:val="009849B6"/>
    <w:rsid w:val="00994555"/>
    <w:rsid w:val="00996AB4"/>
    <w:rsid w:val="009A203C"/>
    <w:rsid w:val="009A53BB"/>
    <w:rsid w:val="009A7031"/>
    <w:rsid w:val="009A79D5"/>
    <w:rsid w:val="009B5DA0"/>
    <w:rsid w:val="009B5EC8"/>
    <w:rsid w:val="009D40E3"/>
    <w:rsid w:val="009E1E71"/>
    <w:rsid w:val="009E39ED"/>
    <w:rsid w:val="009E45B1"/>
    <w:rsid w:val="009E52FF"/>
    <w:rsid w:val="009E7344"/>
    <w:rsid w:val="009F4F8D"/>
    <w:rsid w:val="009F7D1D"/>
    <w:rsid w:val="00A01B12"/>
    <w:rsid w:val="00A04B1A"/>
    <w:rsid w:val="00A105D8"/>
    <w:rsid w:val="00A218F7"/>
    <w:rsid w:val="00A23FC1"/>
    <w:rsid w:val="00A40888"/>
    <w:rsid w:val="00A62EE4"/>
    <w:rsid w:val="00A71C77"/>
    <w:rsid w:val="00A75FFC"/>
    <w:rsid w:val="00A765F9"/>
    <w:rsid w:val="00A83979"/>
    <w:rsid w:val="00A87376"/>
    <w:rsid w:val="00A96422"/>
    <w:rsid w:val="00A9737E"/>
    <w:rsid w:val="00AA314D"/>
    <w:rsid w:val="00AA3470"/>
    <w:rsid w:val="00AA3B0A"/>
    <w:rsid w:val="00AA543F"/>
    <w:rsid w:val="00AA784B"/>
    <w:rsid w:val="00AB1314"/>
    <w:rsid w:val="00AC03E2"/>
    <w:rsid w:val="00AC6915"/>
    <w:rsid w:val="00AD3C4C"/>
    <w:rsid w:val="00AD7F72"/>
    <w:rsid w:val="00AE0767"/>
    <w:rsid w:val="00AE2B92"/>
    <w:rsid w:val="00AE330E"/>
    <w:rsid w:val="00AE3696"/>
    <w:rsid w:val="00AE3EC3"/>
    <w:rsid w:val="00AE5E60"/>
    <w:rsid w:val="00AE7093"/>
    <w:rsid w:val="00AF3A78"/>
    <w:rsid w:val="00AF6185"/>
    <w:rsid w:val="00AF6BD5"/>
    <w:rsid w:val="00B003E6"/>
    <w:rsid w:val="00B02AC1"/>
    <w:rsid w:val="00B145E9"/>
    <w:rsid w:val="00B16784"/>
    <w:rsid w:val="00B25B31"/>
    <w:rsid w:val="00B27DBD"/>
    <w:rsid w:val="00B35913"/>
    <w:rsid w:val="00B42CDD"/>
    <w:rsid w:val="00B470E7"/>
    <w:rsid w:val="00B55094"/>
    <w:rsid w:val="00B55F4B"/>
    <w:rsid w:val="00B64918"/>
    <w:rsid w:val="00B733CE"/>
    <w:rsid w:val="00B773C0"/>
    <w:rsid w:val="00B82E24"/>
    <w:rsid w:val="00B90E21"/>
    <w:rsid w:val="00B919BD"/>
    <w:rsid w:val="00B92D69"/>
    <w:rsid w:val="00B97740"/>
    <w:rsid w:val="00B978B2"/>
    <w:rsid w:val="00BA5704"/>
    <w:rsid w:val="00BA64C5"/>
    <w:rsid w:val="00BB06A1"/>
    <w:rsid w:val="00BB45BF"/>
    <w:rsid w:val="00BB48A5"/>
    <w:rsid w:val="00BB5BD2"/>
    <w:rsid w:val="00BB7F59"/>
    <w:rsid w:val="00BD4BBC"/>
    <w:rsid w:val="00BD73DE"/>
    <w:rsid w:val="00BE0333"/>
    <w:rsid w:val="00BE4636"/>
    <w:rsid w:val="00BE7FE5"/>
    <w:rsid w:val="00BF1346"/>
    <w:rsid w:val="00BF14D6"/>
    <w:rsid w:val="00BF427C"/>
    <w:rsid w:val="00C0031D"/>
    <w:rsid w:val="00C0054C"/>
    <w:rsid w:val="00C00E01"/>
    <w:rsid w:val="00C03B03"/>
    <w:rsid w:val="00C0408D"/>
    <w:rsid w:val="00C05380"/>
    <w:rsid w:val="00C07179"/>
    <w:rsid w:val="00C073F4"/>
    <w:rsid w:val="00C10EAF"/>
    <w:rsid w:val="00C204D1"/>
    <w:rsid w:val="00C24515"/>
    <w:rsid w:val="00C3036E"/>
    <w:rsid w:val="00C335AC"/>
    <w:rsid w:val="00C33C9F"/>
    <w:rsid w:val="00C37282"/>
    <w:rsid w:val="00C372CA"/>
    <w:rsid w:val="00C42C3C"/>
    <w:rsid w:val="00C44A11"/>
    <w:rsid w:val="00C47B98"/>
    <w:rsid w:val="00C507A9"/>
    <w:rsid w:val="00C51025"/>
    <w:rsid w:val="00C6508F"/>
    <w:rsid w:val="00C74A77"/>
    <w:rsid w:val="00C80387"/>
    <w:rsid w:val="00C8073A"/>
    <w:rsid w:val="00C8396B"/>
    <w:rsid w:val="00C84735"/>
    <w:rsid w:val="00C904CE"/>
    <w:rsid w:val="00C94293"/>
    <w:rsid w:val="00CA2AA1"/>
    <w:rsid w:val="00CA2BC4"/>
    <w:rsid w:val="00CA3425"/>
    <w:rsid w:val="00CA61B8"/>
    <w:rsid w:val="00CB01C4"/>
    <w:rsid w:val="00CB4207"/>
    <w:rsid w:val="00CB6E0E"/>
    <w:rsid w:val="00CC0F00"/>
    <w:rsid w:val="00CC459F"/>
    <w:rsid w:val="00CC58B7"/>
    <w:rsid w:val="00CD0C23"/>
    <w:rsid w:val="00CE5B12"/>
    <w:rsid w:val="00CE5D61"/>
    <w:rsid w:val="00CF02C9"/>
    <w:rsid w:val="00CF1752"/>
    <w:rsid w:val="00CF1D62"/>
    <w:rsid w:val="00CF4D19"/>
    <w:rsid w:val="00CF7D06"/>
    <w:rsid w:val="00D035D6"/>
    <w:rsid w:val="00D03B07"/>
    <w:rsid w:val="00D06E90"/>
    <w:rsid w:val="00D16B13"/>
    <w:rsid w:val="00D215DD"/>
    <w:rsid w:val="00D26242"/>
    <w:rsid w:val="00D2698D"/>
    <w:rsid w:val="00D32EE3"/>
    <w:rsid w:val="00D3324D"/>
    <w:rsid w:val="00D36FB9"/>
    <w:rsid w:val="00D37B76"/>
    <w:rsid w:val="00D410DE"/>
    <w:rsid w:val="00D4182C"/>
    <w:rsid w:val="00D41E23"/>
    <w:rsid w:val="00D42659"/>
    <w:rsid w:val="00D462CF"/>
    <w:rsid w:val="00D51613"/>
    <w:rsid w:val="00D55B35"/>
    <w:rsid w:val="00D611D8"/>
    <w:rsid w:val="00D62AEC"/>
    <w:rsid w:val="00D678CD"/>
    <w:rsid w:val="00D679CF"/>
    <w:rsid w:val="00D7264D"/>
    <w:rsid w:val="00D737EE"/>
    <w:rsid w:val="00D803E0"/>
    <w:rsid w:val="00D81429"/>
    <w:rsid w:val="00D8274E"/>
    <w:rsid w:val="00D9573B"/>
    <w:rsid w:val="00DB3643"/>
    <w:rsid w:val="00DB5CA6"/>
    <w:rsid w:val="00DB5DD0"/>
    <w:rsid w:val="00DC2838"/>
    <w:rsid w:val="00DD1149"/>
    <w:rsid w:val="00DE1D83"/>
    <w:rsid w:val="00DF2469"/>
    <w:rsid w:val="00E024ED"/>
    <w:rsid w:val="00E10EE9"/>
    <w:rsid w:val="00E13DAC"/>
    <w:rsid w:val="00E13E32"/>
    <w:rsid w:val="00E27159"/>
    <w:rsid w:val="00E31EEE"/>
    <w:rsid w:val="00E32D84"/>
    <w:rsid w:val="00E33E46"/>
    <w:rsid w:val="00E341CA"/>
    <w:rsid w:val="00E47E03"/>
    <w:rsid w:val="00E51FB6"/>
    <w:rsid w:val="00E53CA3"/>
    <w:rsid w:val="00E613B1"/>
    <w:rsid w:val="00E63B98"/>
    <w:rsid w:val="00E650AF"/>
    <w:rsid w:val="00E70159"/>
    <w:rsid w:val="00E75C88"/>
    <w:rsid w:val="00E770C8"/>
    <w:rsid w:val="00E77173"/>
    <w:rsid w:val="00E81C85"/>
    <w:rsid w:val="00E85AD7"/>
    <w:rsid w:val="00E93342"/>
    <w:rsid w:val="00E947BA"/>
    <w:rsid w:val="00E97553"/>
    <w:rsid w:val="00EA3637"/>
    <w:rsid w:val="00EA6BCD"/>
    <w:rsid w:val="00EA7AA5"/>
    <w:rsid w:val="00EB0490"/>
    <w:rsid w:val="00EB08C4"/>
    <w:rsid w:val="00EB2B49"/>
    <w:rsid w:val="00EB644D"/>
    <w:rsid w:val="00EC1B81"/>
    <w:rsid w:val="00EC205A"/>
    <w:rsid w:val="00EC3C01"/>
    <w:rsid w:val="00EC3F36"/>
    <w:rsid w:val="00ED0E4E"/>
    <w:rsid w:val="00ED1746"/>
    <w:rsid w:val="00EE11E8"/>
    <w:rsid w:val="00EE21D3"/>
    <w:rsid w:val="00EF0E50"/>
    <w:rsid w:val="00EF59AA"/>
    <w:rsid w:val="00EF7016"/>
    <w:rsid w:val="00F0719B"/>
    <w:rsid w:val="00F1064D"/>
    <w:rsid w:val="00F12090"/>
    <w:rsid w:val="00F13FC9"/>
    <w:rsid w:val="00F2798C"/>
    <w:rsid w:val="00F34878"/>
    <w:rsid w:val="00F35664"/>
    <w:rsid w:val="00F47CD2"/>
    <w:rsid w:val="00F51203"/>
    <w:rsid w:val="00F569B4"/>
    <w:rsid w:val="00F628F5"/>
    <w:rsid w:val="00F62BB5"/>
    <w:rsid w:val="00F679FD"/>
    <w:rsid w:val="00F70C81"/>
    <w:rsid w:val="00F7189F"/>
    <w:rsid w:val="00F73A3B"/>
    <w:rsid w:val="00F77446"/>
    <w:rsid w:val="00F85D54"/>
    <w:rsid w:val="00FA0C0C"/>
    <w:rsid w:val="00FA6C38"/>
    <w:rsid w:val="00FB0950"/>
    <w:rsid w:val="00FB0AA6"/>
    <w:rsid w:val="00FC224D"/>
    <w:rsid w:val="00FC29B5"/>
    <w:rsid w:val="00FD28F8"/>
    <w:rsid w:val="00FD30F1"/>
    <w:rsid w:val="00FD6E06"/>
    <w:rsid w:val="00FD71B3"/>
    <w:rsid w:val="00FE5A82"/>
    <w:rsid w:val="00FE5BF0"/>
    <w:rsid w:val="00FF3733"/>
    <w:rsid w:val="00FF3AA9"/>
    <w:rsid w:val="00FF53AC"/>
    <w:rsid w:val="00FF5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D548"/>
  <w15:chartTrackingRefBased/>
  <w15:docId w15:val="{DE3C138D-CE82-4DCD-9EB3-DF5B58F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09AF"/>
    <w:pPr>
      <w:ind w:left="720"/>
      <w:contextualSpacing/>
    </w:pPr>
  </w:style>
  <w:style w:type="paragraph" w:styleId="Textedebulles">
    <w:name w:val="Balloon Text"/>
    <w:basedOn w:val="Normal"/>
    <w:link w:val="TextedebullesCar"/>
    <w:uiPriority w:val="99"/>
    <w:semiHidden/>
    <w:unhideWhenUsed/>
    <w:rsid w:val="00A218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18F7"/>
    <w:rPr>
      <w:rFonts w:ascii="Segoe UI" w:hAnsi="Segoe UI" w:cs="Segoe UI"/>
      <w:sz w:val="18"/>
      <w:szCs w:val="18"/>
    </w:rPr>
  </w:style>
  <w:style w:type="paragraph" w:styleId="NormalWeb">
    <w:name w:val="Normal (Web)"/>
    <w:basedOn w:val="Normal"/>
    <w:uiPriority w:val="99"/>
    <w:unhideWhenUsed/>
    <w:rsid w:val="007364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36446"/>
    <w:rPr>
      <w:color w:val="0000FF"/>
      <w:u w:val="single"/>
    </w:rPr>
  </w:style>
  <w:style w:type="paragraph" w:customStyle="1" w:styleId="Datenom">
    <w:name w:val="Date + nom"/>
    <w:next w:val="Normal"/>
    <w:autoRedefine/>
    <w:qFormat/>
    <w:rsid w:val="00EF7016"/>
    <w:pPr>
      <w:spacing w:after="360" w:line="240" w:lineRule="auto"/>
      <w:jc w:val="right"/>
    </w:pPr>
    <w:rPr>
      <w:rFonts w:ascii="Work Sans" w:hAnsi="Work Sans" w:cs="Times New Roman"/>
      <w:sz w:val="20"/>
      <w:lang w:eastAsia="fr-FR"/>
    </w:rPr>
  </w:style>
  <w:style w:type="paragraph" w:customStyle="1" w:styleId="Contenucourrier">
    <w:name w:val="Contenu courrier"/>
    <w:autoRedefine/>
    <w:qFormat/>
    <w:rsid w:val="00EF7016"/>
    <w:pPr>
      <w:spacing w:after="0" w:line="240" w:lineRule="auto"/>
      <w:ind w:right="851"/>
    </w:pPr>
    <w:rPr>
      <w:rFonts w:ascii="Work Sans" w:hAnsi="Work Sans" w:cs="Times New Roman"/>
      <w:color w:val="000000" w:themeColor="text1"/>
      <w:sz w:val="20"/>
      <w:szCs w:val="20"/>
      <w:u w:val="single"/>
      <w:shd w:val="clear" w:color="auto" w:fill="FDFDFD"/>
      <w:lang w:eastAsia="fr-FR"/>
    </w:rPr>
  </w:style>
  <w:style w:type="table" w:styleId="Grilledutableau">
    <w:name w:val="Table Grid"/>
    <w:basedOn w:val="TableauNormal"/>
    <w:uiPriority w:val="39"/>
    <w:rsid w:val="00EF70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EF7016"/>
  </w:style>
  <w:style w:type="paragraph" w:styleId="Sansinterligne">
    <w:name w:val="No Spacing"/>
    <w:uiPriority w:val="1"/>
    <w:qFormat/>
    <w:rsid w:val="00EF7016"/>
    <w:pPr>
      <w:spacing w:after="0" w:line="240" w:lineRule="auto"/>
    </w:pPr>
  </w:style>
  <w:style w:type="paragraph" w:styleId="En-tte">
    <w:name w:val="header"/>
    <w:basedOn w:val="Normal"/>
    <w:link w:val="En-tteCar"/>
    <w:uiPriority w:val="99"/>
    <w:unhideWhenUsed/>
    <w:rsid w:val="005C4D73"/>
    <w:pPr>
      <w:tabs>
        <w:tab w:val="center" w:pos="4536"/>
        <w:tab w:val="right" w:pos="9072"/>
      </w:tabs>
      <w:spacing w:after="0" w:line="240" w:lineRule="auto"/>
    </w:pPr>
  </w:style>
  <w:style w:type="character" w:customStyle="1" w:styleId="En-tteCar">
    <w:name w:val="En-tête Car"/>
    <w:basedOn w:val="Policepardfaut"/>
    <w:link w:val="En-tte"/>
    <w:uiPriority w:val="99"/>
    <w:rsid w:val="005C4D73"/>
  </w:style>
  <w:style w:type="paragraph" w:styleId="Pieddepage">
    <w:name w:val="footer"/>
    <w:basedOn w:val="Normal"/>
    <w:link w:val="PieddepageCar"/>
    <w:uiPriority w:val="99"/>
    <w:unhideWhenUsed/>
    <w:rsid w:val="005C4D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D73"/>
  </w:style>
  <w:style w:type="character" w:styleId="lev">
    <w:name w:val="Strong"/>
    <w:basedOn w:val="Policepardfaut"/>
    <w:uiPriority w:val="22"/>
    <w:qFormat/>
    <w:rsid w:val="006A6009"/>
    <w:rPr>
      <w:b/>
      <w:bCs/>
    </w:rPr>
  </w:style>
  <w:style w:type="character" w:styleId="Accentuation">
    <w:name w:val="Emphasis"/>
    <w:basedOn w:val="Policepardfaut"/>
    <w:uiPriority w:val="20"/>
    <w:qFormat/>
    <w:rsid w:val="006A60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134">
      <w:bodyDiv w:val="1"/>
      <w:marLeft w:val="0"/>
      <w:marRight w:val="0"/>
      <w:marTop w:val="0"/>
      <w:marBottom w:val="0"/>
      <w:divBdr>
        <w:top w:val="none" w:sz="0" w:space="0" w:color="auto"/>
        <w:left w:val="none" w:sz="0" w:space="0" w:color="auto"/>
        <w:bottom w:val="none" w:sz="0" w:space="0" w:color="auto"/>
        <w:right w:val="none" w:sz="0" w:space="0" w:color="auto"/>
      </w:divBdr>
      <w:divsChild>
        <w:div w:id="1515222515">
          <w:marLeft w:val="360"/>
          <w:marRight w:val="0"/>
          <w:marTop w:val="200"/>
          <w:marBottom w:val="0"/>
          <w:divBdr>
            <w:top w:val="none" w:sz="0" w:space="0" w:color="auto"/>
            <w:left w:val="none" w:sz="0" w:space="0" w:color="auto"/>
            <w:bottom w:val="none" w:sz="0" w:space="0" w:color="auto"/>
            <w:right w:val="none" w:sz="0" w:space="0" w:color="auto"/>
          </w:divBdr>
        </w:div>
        <w:div w:id="271210862">
          <w:marLeft w:val="360"/>
          <w:marRight w:val="0"/>
          <w:marTop w:val="200"/>
          <w:marBottom w:val="0"/>
          <w:divBdr>
            <w:top w:val="none" w:sz="0" w:space="0" w:color="auto"/>
            <w:left w:val="none" w:sz="0" w:space="0" w:color="auto"/>
            <w:bottom w:val="none" w:sz="0" w:space="0" w:color="auto"/>
            <w:right w:val="none" w:sz="0" w:space="0" w:color="auto"/>
          </w:divBdr>
        </w:div>
        <w:div w:id="1574319854">
          <w:marLeft w:val="360"/>
          <w:marRight w:val="0"/>
          <w:marTop w:val="200"/>
          <w:marBottom w:val="0"/>
          <w:divBdr>
            <w:top w:val="none" w:sz="0" w:space="0" w:color="auto"/>
            <w:left w:val="none" w:sz="0" w:space="0" w:color="auto"/>
            <w:bottom w:val="none" w:sz="0" w:space="0" w:color="auto"/>
            <w:right w:val="none" w:sz="0" w:space="0" w:color="auto"/>
          </w:divBdr>
        </w:div>
        <w:div w:id="1199314438">
          <w:marLeft w:val="360"/>
          <w:marRight w:val="0"/>
          <w:marTop w:val="200"/>
          <w:marBottom w:val="0"/>
          <w:divBdr>
            <w:top w:val="none" w:sz="0" w:space="0" w:color="auto"/>
            <w:left w:val="none" w:sz="0" w:space="0" w:color="auto"/>
            <w:bottom w:val="none" w:sz="0" w:space="0" w:color="auto"/>
            <w:right w:val="none" w:sz="0" w:space="0" w:color="auto"/>
          </w:divBdr>
        </w:div>
      </w:divsChild>
    </w:div>
    <w:div w:id="52900196">
      <w:bodyDiv w:val="1"/>
      <w:marLeft w:val="0"/>
      <w:marRight w:val="0"/>
      <w:marTop w:val="0"/>
      <w:marBottom w:val="0"/>
      <w:divBdr>
        <w:top w:val="none" w:sz="0" w:space="0" w:color="auto"/>
        <w:left w:val="none" w:sz="0" w:space="0" w:color="auto"/>
        <w:bottom w:val="none" w:sz="0" w:space="0" w:color="auto"/>
        <w:right w:val="none" w:sz="0" w:space="0" w:color="auto"/>
      </w:divBdr>
    </w:div>
    <w:div w:id="106513576">
      <w:bodyDiv w:val="1"/>
      <w:marLeft w:val="0"/>
      <w:marRight w:val="0"/>
      <w:marTop w:val="0"/>
      <w:marBottom w:val="0"/>
      <w:divBdr>
        <w:top w:val="none" w:sz="0" w:space="0" w:color="auto"/>
        <w:left w:val="none" w:sz="0" w:space="0" w:color="auto"/>
        <w:bottom w:val="none" w:sz="0" w:space="0" w:color="auto"/>
        <w:right w:val="none" w:sz="0" w:space="0" w:color="auto"/>
      </w:divBdr>
    </w:div>
    <w:div w:id="123086852">
      <w:bodyDiv w:val="1"/>
      <w:marLeft w:val="0"/>
      <w:marRight w:val="0"/>
      <w:marTop w:val="0"/>
      <w:marBottom w:val="0"/>
      <w:divBdr>
        <w:top w:val="none" w:sz="0" w:space="0" w:color="auto"/>
        <w:left w:val="none" w:sz="0" w:space="0" w:color="auto"/>
        <w:bottom w:val="none" w:sz="0" w:space="0" w:color="auto"/>
        <w:right w:val="none" w:sz="0" w:space="0" w:color="auto"/>
      </w:divBdr>
    </w:div>
    <w:div w:id="126356716">
      <w:bodyDiv w:val="1"/>
      <w:marLeft w:val="0"/>
      <w:marRight w:val="0"/>
      <w:marTop w:val="0"/>
      <w:marBottom w:val="0"/>
      <w:divBdr>
        <w:top w:val="none" w:sz="0" w:space="0" w:color="auto"/>
        <w:left w:val="none" w:sz="0" w:space="0" w:color="auto"/>
        <w:bottom w:val="none" w:sz="0" w:space="0" w:color="auto"/>
        <w:right w:val="none" w:sz="0" w:space="0" w:color="auto"/>
      </w:divBdr>
      <w:divsChild>
        <w:div w:id="1108084084">
          <w:marLeft w:val="806"/>
          <w:marRight w:val="0"/>
          <w:marTop w:val="200"/>
          <w:marBottom w:val="0"/>
          <w:divBdr>
            <w:top w:val="none" w:sz="0" w:space="0" w:color="auto"/>
            <w:left w:val="none" w:sz="0" w:space="0" w:color="auto"/>
            <w:bottom w:val="none" w:sz="0" w:space="0" w:color="auto"/>
            <w:right w:val="none" w:sz="0" w:space="0" w:color="auto"/>
          </w:divBdr>
        </w:div>
        <w:div w:id="1789740489">
          <w:marLeft w:val="806"/>
          <w:marRight w:val="0"/>
          <w:marTop w:val="200"/>
          <w:marBottom w:val="0"/>
          <w:divBdr>
            <w:top w:val="none" w:sz="0" w:space="0" w:color="auto"/>
            <w:left w:val="none" w:sz="0" w:space="0" w:color="auto"/>
            <w:bottom w:val="none" w:sz="0" w:space="0" w:color="auto"/>
            <w:right w:val="none" w:sz="0" w:space="0" w:color="auto"/>
          </w:divBdr>
        </w:div>
        <w:div w:id="1582637309">
          <w:marLeft w:val="806"/>
          <w:marRight w:val="0"/>
          <w:marTop w:val="200"/>
          <w:marBottom w:val="0"/>
          <w:divBdr>
            <w:top w:val="none" w:sz="0" w:space="0" w:color="auto"/>
            <w:left w:val="none" w:sz="0" w:space="0" w:color="auto"/>
            <w:bottom w:val="none" w:sz="0" w:space="0" w:color="auto"/>
            <w:right w:val="none" w:sz="0" w:space="0" w:color="auto"/>
          </w:divBdr>
        </w:div>
        <w:div w:id="584610790">
          <w:marLeft w:val="806"/>
          <w:marRight w:val="0"/>
          <w:marTop w:val="200"/>
          <w:marBottom w:val="0"/>
          <w:divBdr>
            <w:top w:val="none" w:sz="0" w:space="0" w:color="auto"/>
            <w:left w:val="none" w:sz="0" w:space="0" w:color="auto"/>
            <w:bottom w:val="none" w:sz="0" w:space="0" w:color="auto"/>
            <w:right w:val="none" w:sz="0" w:space="0" w:color="auto"/>
          </w:divBdr>
        </w:div>
        <w:div w:id="1965236075">
          <w:marLeft w:val="806"/>
          <w:marRight w:val="0"/>
          <w:marTop w:val="200"/>
          <w:marBottom w:val="0"/>
          <w:divBdr>
            <w:top w:val="none" w:sz="0" w:space="0" w:color="auto"/>
            <w:left w:val="none" w:sz="0" w:space="0" w:color="auto"/>
            <w:bottom w:val="none" w:sz="0" w:space="0" w:color="auto"/>
            <w:right w:val="none" w:sz="0" w:space="0" w:color="auto"/>
          </w:divBdr>
        </w:div>
        <w:div w:id="1211845394">
          <w:marLeft w:val="806"/>
          <w:marRight w:val="0"/>
          <w:marTop w:val="200"/>
          <w:marBottom w:val="0"/>
          <w:divBdr>
            <w:top w:val="none" w:sz="0" w:space="0" w:color="auto"/>
            <w:left w:val="none" w:sz="0" w:space="0" w:color="auto"/>
            <w:bottom w:val="none" w:sz="0" w:space="0" w:color="auto"/>
            <w:right w:val="none" w:sz="0" w:space="0" w:color="auto"/>
          </w:divBdr>
        </w:div>
        <w:div w:id="1236666245">
          <w:marLeft w:val="806"/>
          <w:marRight w:val="0"/>
          <w:marTop w:val="200"/>
          <w:marBottom w:val="0"/>
          <w:divBdr>
            <w:top w:val="none" w:sz="0" w:space="0" w:color="auto"/>
            <w:left w:val="none" w:sz="0" w:space="0" w:color="auto"/>
            <w:bottom w:val="none" w:sz="0" w:space="0" w:color="auto"/>
            <w:right w:val="none" w:sz="0" w:space="0" w:color="auto"/>
          </w:divBdr>
        </w:div>
      </w:divsChild>
    </w:div>
    <w:div w:id="169296802">
      <w:bodyDiv w:val="1"/>
      <w:marLeft w:val="0"/>
      <w:marRight w:val="0"/>
      <w:marTop w:val="0"/>
      <w:marBottom w:val="0"/>
      <w:divBdr>
        <w:top w:val="none" w:sz="0" w:space="0" w:color="auto"/>
        <w:left w:val="none" w:sz="0" w:space="0" w:color="auto"/>
        <w:bottom w:val="none" w:sz="0" w:space="0" w:color="auto"/>
        <w:right w:val="none" w:sz="0" w:space="0" w:color="auto"/>
      </w:divBdr>
    </w:div>
    <w:div w:id="210923082">
      <w:bodyDiv w:val="1"/>
      <w:marLeft w:val="0"/>
      <w:marRight w:val="0"/>
      <w:marTop w:val="0"/>
      <w:marBottom w:val="0"/>
      <w:divBdr>
        <w:top w:val="none" w:sz="0" w:space="0" w:color="auto"/>
        <w:left w:val="none" w:sz="0" w:space="0" w:color="auto"/>
        <w:bottom w:val="none" w:sz="0" w:space="0" w:color="auto"/>
        <w:right w:val="none" w:sz="0" w:space="0" w:color="auto"/>
      </w:divBdr>
    </w:div>
    <w:div w:id="253325199">
      <w:bodyDiv w:val="1"/>
      <w:marLeft w:val="0"/>
      <w:marRight w:val="0"/>
      <w:marTop w:val="0"/>
      <w:marBottom w:val="0"/>
      <w:divBdr>
        <w:top w:val="none" w:sz="0" w:space="0" w:color="auto"/>
        <w:left w:val="none" w:sz="0" w:space="0" w:color="auto"/>
        <w:bottom w:val="none" w:sz="0" w:space="0" w:color="auto"/>
        <w:right w:val="none" w:sz="0" w:space="0" w:color="auto"/>
      </w:divBdr>
    </w:div>
    <w:div w:id="316568923">
      <w:bodyDiv w:val="1"/>
      <w:marLeft w:val="0"/>
      <w:marRight w:val="0"/>
      <w:marTop w:val="0"/>
      <w:marBottom w:val="0"/>
      <w:divBdr>
        <w:top w:val="none" w:sz="0" w:space="0" w:color="auto"/>
        <w:left w:val="none" w:sz="0" w:space="0" w:color="auto"/>
        <w:bottom w:val="none" w:sz="0" w:space="0" w:color="auto"/>
        <w:right w:val="none" w:sz="0" w:space="0" w:color="auto"/>
      </w:divBdr>
    </w:div>
    <w:div w:id="335155588">
      <w:bodyDiv w:val="1"/>
      <w:marLeft w:val="0"/>
      <w:marRight w:val="0"/>
      <w:marTop w:val="0"/>
      <w:marBottom w:val="0"/>
      <w:divBdr>
        <w:top w:val="none" w:sz="0" w:space="0" w:color="auto"/>
        <w:left w:val="none" w:sz="0" w:space="0" w:color="auto"/>
        <w:bottom w:val="none" w:sz="0" w:space="0" w:color="auto"/>
        <w:right w:val="none" w:sz="0" w:space="0" w:color="auto"/>
      </w:divBdr>
      <w:divsChild>
        <w:div w:id="640187485">
          <w:marLeft w:val="360"/>
          <w:marRight w:val="0"/>
          <w:marTop w:val="200"/>
          <w:marBottom w:val="0"/>
          <w:divBdr>
            <w:top w:val="none" w:sz="0" w:space="0" w:color="auto"/>
            <w:left w:val="none" w:sz="0" w:space="0" w:color="auto"/>
            <w:bottom w:val="none" w:sz="0" w:space="0" w:color="auto"/>
            <w:right w:val="none" w:sz="0" w:space="0" w:color="auto"/>
          </w:divBdr>
        </w:div>
        <w:div w:id="1919749242">
          <w:marLeft w:val="360"/>
          <w:marRight w:val="0"/>
          <w:marTop w:val="200"/>
          <w:marBottom w:val="0"/>
          <w:divBdr>
            <w:top w:val="none" w:sz="0" w:space="0" w:color="auto"/>
            <w:left w:val="none" w:sz="0" w:space="0" w:color="auto"/>
            <w:bottom w:val="none" w:sz="0" w:space="0" w:color="auto"/>
            <w:right w:val="none" w:sz="0" w:space="0" w:color="auto"/>
          </w:divBdr>
        </w:div>
        <w:div w:id="2136823508">
          <w:marLeft w:val="360"/>
          <w:marRight w:val="0"/>
          <w:marTop w:val="200"/>
          <w:marBottom w:val="0"/>
          <w:divBdr>
            <w:top w:val="none" w:sz="0" w:space="0" w:color="auto"/>
            <w:left w:val="none" w:sz="0" w:space="0" w:color="auto"/>
            <w:bottom w:val="none" w:sz="0" w:space="0" w:color="auto"/>
            <w:right w:val="none" w:sz="0" w:space="0" w:color="auto"/>
          </w:divBdr>
        </w:div>
        <w:div w:id="691685208">
          <w:marLeft w:val="360"/>
          <w:marRight w:val="0"/>
          <w:marTop w:val="200"/>
          <w:marBottom w:val="0"/>
          <w:divBdr>
            <w:top w:val="none" w:sz="0" w:space="0" w:color="auto"/>
            <w:left w:val="none" w:sz="0" w:space="0" w:color="auto"/>
            <w:bottom w:val="none" w:sz="0" w:space="0" w:color="auto"/>
            <w:right w:val="none" w:sz="0" w:space="0" w:color="auto"/>
          </w:divBdr>
        </w:div>
      </w:divsChild>
    </w:div>
    <w:div w:id="398135758">
      <w:bodyDiv w:val="1"/>
      <w:marLeft w:val="0"/>
      <w:marRight w:val="0"/>
      <w:marTop w:val="0"/>
      <w:marBottom w:val="0"/>
      <w:divBdr>
        <w:top w:val="none" w:sz="0" w:space="0" w:color="auto"/>
        <w:left w:val="none" w:sz="0" w:space="0" w:color="auto"/>
        <w:bottom w:val="none" w:sz="0" w:space="0" w:color="auto"/>
        <w:right w:val="none" w:sz="0" w:space="0" w:color="auto"/>
      </w:divBdr>
    </w:div>
    <w:div w:id="428964288">
      <w:bodyDiv w:val="1"/>
      <w:marLeft w:val="0"/>
      <w:marRight w:val="0"/>
      <w:marTop w:val="0"/>
      <w:marBottom w:val="0"/>
      <w:divBdr>
        <w:top w:val="none" w:sz="0" w:space="0" w:color="auto"/>
        <w:left w:val="none" w:sz="0" w:space="0" w:color="auto"/>
        <w:bottom w:val="none" w:sz="0" w:space="0" w:color="auto"/>
        <w:right w:val="none" w:sz="0" w:space="0" w:color="auto"/>
      </w:divBdr>
    </w:div>
    <w:div w:id="474373001">
      <w:bodyDiv w:val="1"/>
      <w:marLeft w:val="0"/>
      <w:marRight w:val="0"/>
      <w:marTop w:val="0"/>
      <w:marBottom w:val="0"/>
      <w:divBdr>
        <w:top w:val="none" w:sz="0" w:space="0" w:color="auto"/>
        <w:left w:val="none" w:sz="0" w:space="0" w:color="auto"/>
        <w:bottom w:val="none" w:sz="0" w:space="0" w:color="auto"/>
        <w:right w:val="none" w:sz="0" w:space="0" w:color="auto"/>
      </w:divBdr>
    </w:div>
    <w:div w:id="552160596">
      <w:bodyDiv w:val="1"/>
      <w:marLeft w:val="0"/>
      <w:marRight w:val="0"/>
      <w:marTop w:val="0"/>
      <w:marBottom w:val="0"/>
      <w:divBdr>
        <w:top w:val="none" w:sz="0" w:space="0" w:color="auto"/>
        <w:left w:val="none" w:sz="0" w:space="0" w:color="auto"/>
        <w:bottom w:val="none" w:sz="0" w:space="0" w:color="auto"/>
        <w:right w:val="none" w:sz="0" w:space="0" w:color="auto"/>
      </w:divBdr>
      <w:divsChild>
        <w:div w:id="779106624">
          <w:marLeft w:val="360"/>
          <w:marRight w:val="0"/>
          <w:marTop w:val="200"/>
          <w:marBottom w:val="0"/>
          <w:divBdr>
            <w:top w:val="none" w:sz="0" w:space="0" w:color="auto"/>
            <w:left w:val="none" w:sz="0" w:space="0" w:color="auto"/>
            <w:bottom w:val="none" w:sz="0" w:space="0" w:color="auto"/>
            <w:right w:val="none" w:sz="0" w:space="0" w:color="auto"/>
          </w:divBdr>
        </w:div>
        <w:div w:id="1607813081">
          <w:marLeft w:val="360"/>
          <w:marRight w:val="0"/>
          <w:marTop w:val="200"/>
          <w:marBottom w:val="0"/>
          <w:divBdr>
            <w:top w:val="none" w:sz="0" w:space="0" w:color="auto"/>
            <w:left w:val="none" w:sz="0" w:space="0" w:color="auto"/>
            <w:bottom w:val="none" w:sz="0" w:space="0" w:color="auto"/>
            <w:right w:val="none" w:sz="0" w:space="0" w:color="auto"/>
          </w:divBdr>
        </w:div>
        <w:div w:id="929318349">
          <w:marLeft w:val="360"/>
          <w:marRight w:val="0"/>
          <w:marTop w:val="200"/>
          <w:marBottom w:val="0"/>
          <w:divBdr>
            <w:top w:val="none" w:sz="0" w:space="0" w:color="auto"/>
            <w:left w:val="none" w:sz="0" w:space="0" w:color="auto"/>
            <w:bottom w:val="none" w:sz="0" w:space="0" w:color="auto"/>
            <w:right w:val="none" w:sz="0" w:space="0" w:color="auto"/>
          </w:divBdr>
        </w:div>
        <w:div w:id="316881859">
          <w:marLeft w:val="360"/>
          <w:marRight w:val="0"/>
          <w:marTop w:val="200"/>
          <w:marBottom w:val="0"/>
          <w:divBdr>
            <w:top w:val="none" w:sz="0" w:space="0" w:color="auto"/>
            <w:left w:val="none" w:sz="0" w:space="0" w:color="auto"/>
            <w:bottom w:val="none" w:sz="0" w:space="0" w:color="auto"/>
            <w:right w:val="none" w:sz="0" w:space="0" w:color="auto"/>
          </w:divBdr>
        </w:div>
        <w:div w:id="1138496731">
          <w:marLeft w:val="360"/>
          <w:marRight w:val="0"/>
          <w:marTop w:val="200"/>
          <w:marBottom w:val="0"/>
          <w:divBdr>
            <w:top w:val="none" w:sz="0" w:space="0" w:color="auto"/>
            <w:left w:val="none" w:sz="0" w:space="0" w:color="auto"/>
            <w:bottom w:val="none" w:sz="0" w:space="0" w:color="auto"/>
            <w:right w:val="none" w:sz="0" w:space="0" w:color="auto"/>
          </w:divBdr>
        </w:div>
        <w:div w:id="550312215">
          <w:marLeft w:val="360"/>
          <w:marRight w:val="0"/>
          <w:marTop w:val="200"/>
          <w:marBottom w:val="0"/>
          <w:divBdr>
            <w:top w:val="none" w:sz="0" w:space="0" w:color="auto"/>
            <w:left w:val="none" w:sz="0" w:space="0" w:color="auto"/>
            <w:bottom w:val="none" w:sz="0" w:space="0" w:color="auto"/>
            <w:right w:val="none" w:sz="0" w:space="0" w:color="auto"/>
          </w:divBdr>
        </w:div>
      </w:divsChild>
    </w:div>
    <w:div w:id="556865776">
      <w:bodyDiv w:val="1"/>
      <w:marLeft w:val="0"/>
      <w:marRight w:val="0"/>
      <w:marTop w:val="0"/>
      <w:marBottom w:val="0"/>
      <w:divBdr>
        <w:top w:val="none" w:sz="0" w:space="0" w:color="auto"/>
        <w:left w:val="none" w:sz="0" w:space="0" w:color="auto"/>
        <w:bottom w:val="none" w:sz="0" w:space="0" w:color="auto"/>
        <w:right w:val="none" w:sz="0" w:space="0" w:color="auto"/>
      </w:divBdr>
      <w:divsChild>
        <w:div w:id="1453207572">
          <w:marLeft w:val="0"/>
          <w:marRight w:val="0"/>
          <w:marTop w:val="0"/>
          <w:marBottom w:val="0"/>
          <w:divBdr>
            <w:top w:val="none" w:sz="0" w:space="0" w:color="auto"/>
            <w:left w:val="none" w:sz="0" w:space="0" w:color="auto"/>
            <w:bottom w:val="none" w:sz="0" w:space="0" w:color="auto"/>
            <w:right w:val="none" w:sz="0" w:space="0" w:color="auto"/>
          </w:divBdr>
        </w:div>
        <w:div w:id="243683071">
          <w:marLeft w:val="0"/>
          <w:marRight w:val="0"/>
          <w:marTop w:val="0"/>
          <w:marBottom w:val="0"/>
          <w:divBdr>
            <w:top w:val="none" w:sz="0" w:space="0" w:color="auto"/>
            <w:left w:val="none" w:sz="0" w:space="0" w:color="auto"/>
            <w:bottom w:val="none" w:sz="0" w:space="0" w:color="auto"/>
            <w:right w:val="none" w:sz="0" w:space="0" w:color="auto"/>
          </w:divBdr>
        </w:div>
        <w:div w:id="603617359">
          <w:marLeft w:val="0"/>
          <w:marRight w:val="0"/>
          <w:marTop w:val="0"/>
          <w:marBottom w:val="0"/>
          <w:divBdr>
            <w:top w:val="none" w:sz="0" w:space="0" w:color="auto"/>
            <w:left w:val="none" w:sz="0" w:space="0" w:color="auto"/>
            <w:bottom w:val="none" w:sz="0" w:space="0" w:color="auto"/>
            <w:right w:val="none" w:sz="0" w:space="0" w:color="auto"/>
          </w:divBdr>
          <w:divsChild>
            <w:div w:id="456068275">
              <w:marLeft w:val="0"/>
              <w:marRight w:val="0"/>
              <w:marTop w:val="0"/>
              <w:marBottom w:val="0"/>
              <w:divBdr>
                <w:top w:val="none" w:sz="0" w:space="0" w:color="auto"/>
                <w:left w:val="none" w:sz="0" w:space="0" w:color="auto"/>
                <w:bottom w:val="none" w:sz="0" w:space="0" w:color="auto"/>
                <w:right w:val="none" w:sz="0" w:space="0" w:color="auto"/>
              </w:divBdr>
            </w:div>
            <w:div w:id="977806573">
              <w:marLeft w:val="0"/>
              <w:marRight w:val="0"/>
              <w:marTop w:val="0"/>
              <w:marBottom w:val="0"/>
              <w:divBdr>
                <w:top w:val="none" w:sz="0" w:space="0" w:color="auto"/>
                <w:left w:val="none" w:sz="0" w:space="0" w:color="auto"/>
                <w:bottom w:val="none" w:sz="0" w:space="0" w:color="auto"/>
                <w:right w:val="none" w:sz="0" w:space="0" w:color="auto"/>
              </w:divBdr>
            </w:div>
            <w:div w:id="443694172">
              <w:marLeft w:val="0"/>
              <w:marRight w:val="0"/>
              <w:marTop w:val="0"/>
              <w:marBottom w:val="0"/>
              <w:divBdr>
                <w:top w:val="none" w:sz="0" w:space="0" w:color="auto"/>
                <w:left w:val="none" w:sz="0" w:space="0" w:color="auto"/>
                <w:bottom w:val="none" w:sz="0" w:space="0" w:color="auto"/>
                <w:right w:val="none" w:sz="0" w:space="0" w:color="auto"/>
              </w:divBdr>
            </w:div>
            <w:div w:id="985166067">
              <w:marLeft w:val="0"/>
              <w:marRight w:val="0"/>
              <w:marTop w:val="0"/>
              <w:marBottom w:val="0"/>
              <w:divBdr>
                <w:top w:val="none" w:sz="0" w:space="0" w:color="auto"/>
                <w:left w:val="none" w:sz="0" w:space="0" w:color="auto"/>
                <w:bottom w:val="none" w:sz="0" w:space="0" w:color="auto"/>
                <w:right w:val="none" w:sz="0" w:space="0" w:color="auto"/>
              </w:divBdr>
            </w:div>
            <w:div w:id="1213273310">
              <w:marLeft w:val="0"/>
              <w:marRight w:val="0"/>
              <w:marTop w:val="0"/>
              <w:marBottom w:val="0"/>
              <w:divBdr>
                <w:top w:val="none" w:sz="0" w:space="0" w:color="auto"/>
                <w:left w:val="none" w:sz="0" w:space="0" w:color="auto"/>
                <w:bottom w:val="none" w:sz="0" w:space="0" w:color="auto"/>
                <w:right w:val="none" w:sz="0" w:space="0" w:color="auto"/>
              </w:divBdr>
            </w:div>
            <w:div w:id="333842709">
              <w:marLeft w:val="0"/>
              <w:marRight w:val="0"/>
              <w:marTop w:val="0"/>
              <w:marBottom w:val="0"/>
              <w:divBdr>
                <w:top w:val="none" w:sz="0" w:space="0" w:color="auto"/>
                <w:left w:val="none" w:sz="0" w:space="0" w:color="auto"/>
                <w:bottom w:val="none" w:sz="0" w:space="0" w:color="auto"/>
                <w:right w:val="none" w:sz="0" w:space="0" w:color="auto"/>
              </w:divBdr>
            </w:div>
            <w:div w:id="1723170069">
              <w:marLeft w:val="0"/>
              <w:marRight w:val="0"/>
              <w:marTop w:val="0"/>
              <w:marBottom w:val="0"/>
              <w:divBdr>
                <w:top w:val="none" w:sz="0" w:space="0" w:color="auto"/>
                <w:left w:val="none" w:sz="0" w:space="0" w:color="auto"/>
                <w:bottom w:val="none" w:sz="0" w:space="0" w:color="auto"/>
                <w:right w:val="none" w:sz="0" w:space="0" w:color="auto"/>
              </w:divBdr>
            </w:div>
            <w:div w:id="733164662">
              <w:marLeft w:val="0"/>
              <w:marRight w:val="0"/>
              <w:marTop w:val="0"/>
              <w:marBottom w:val="0"/>
              <w:divBdr>
                <w:top w:val="none" w:sz="0" w:space="0" w:color="auto"/>
                <w:left w:val="none" w:sz="0" w:space="0" w:color="auto"/>
                <w:bottom w:val="none" w:sz="0" w:space="0" w:color="auto"/>
                <w:right w:val="none" w:sz="0" w:space="0" w:color="auto"/>
              </w:divBdr>
            </w:div>
            <w:div w:id="530340948">
              <w:marLeft w:val="0"/>
              <w:marRight w:val="0"/>
              <w:marTop w:val="0"/>
              <w:marBottom w:val="0"/>
              <w:divBdr>
                <w:top w:val="none" w:sz="0" w:space="0" w:color="auto"/>
                <w:left w:val="none" w:sz="0" w:space="0" w:color="auto"/>
                <w:bottom w:val="none" w:sz="0" w:space="0" w:color="auto"/>
                <w:right w:val="none" w:sz="0" w:space="0" w:color="auto"/>
              </w:divBdr>
            </w:div>
            <w:div w:id="641928306">
              <w:marLeft w:val="0"/>
              <w:marRight w:val="0"/>
              <w:marTop w:val="0"/>
              <w:marBottom w:val="0"/>
              <w:divBdr>
                <w:top w:val="none" w:sz="0" w:space="0" w:color="auto"/>
                <w:left w:val="none" w:sz="0" w:space="0" w:color="auto"/>
                <w:bottom w:val="none" w:sz="0" w:space="0" w:color="auto"/>
                <w:right w:val="none" w:sz="0" w:space="0" w:color="auto"/>
              </w:divBdr>
            </w:div>
            <w:div w:id="77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41">
      <w:bodyDiv w:val="1"/>
      <w:marLeft w:val="0"/>
      <w:marRight w:val="0"/>
      <w:marTop w:val="0"/>
      <w:marBottom w:val="0"/>
      <w:divBdr>
        <w:top w:val="none" w:sz="0" w:space="0" w:color="auto"/>
        <w:left w:val="none" w:sz="0" w:space="0" w:color="auto"/>
        <w:bottom w:val="none" w:sz="0" w:space="0" w:color="auto"/>
        <w:right w:val="none" w:sz="0" w:space="0" w:color="auto"/>
      </w:divBdr>
    </w:div>
    <w:div w:id="651956641">
      <w:bodyDiv w:val="1"/>
      <w:marLeft w:val="0"/>
      <w:marRight w:val="0"/>
      <w:marTop w:val="0"/>
      <w:marBottom w:val="0"/>
      <w:divBdr>
        <w:top w:val="none" w:sz="0" w:space="0" w:color="auto"/>
        <w:left w:val="none" w:sz="0" w:space="0" w:color="auto"/>
        <w:bottom w:val="none" w:sz="0" w:space="0" w:color="auto"/>
        <w:right w:val="none" w:sz="0" w:space="0" w:color="auto"/>
      </w:divBdr>
      <w:divsChild>
        <w:div w:id="379937453">
          <w:marLeft w:val="806"/>
          <w:marRight w:val="0"/>
          <w:marTop w:val="0"/>
          <w:marBottom w:val="0"/>
          <w:divBdr>
            <w:top w:val="none" w:sz="0" w:space="0" w:color="auto"/>
            <w:left w:val="none" w:sz="0" w:space="0" w:color="auto"/>
            <w:bottom w:val="none" w:sz="0" w:space="0" w:color="auto"/>
            <w:right w:val="none" w:sz="0" w:space="0" w:color="auto"/>
          </w:divBdr>
        </w:div>
      </w:divsChild>
    </w:div>
    <w:div w:id="704794707">
      <w:bodyDiv w:val="1"/>
      <w:marLeft w:val="0"/>
      <w:marRight w:val="0"/>
      <w:marTop w:val="0"/>
      <w:marBottom w:val="0"/>
      <w:divBdr>
        <w:top w:val="none" w:sz="0" w:space="0" w:color="auto"/>
        <w:left w:val="none" w:sz="0" w:space="0" w:color="auto"/>
        <w:bottom w:val="none" w:sz="0" w:space="0" w:color="auto"/>
        <w:right w:val="none" w:sz="0" w:space="0" w:color="auto"/>
      </w:divBdr>
    </w:div>
    <w:div w:id="743452713">
      <w:bodyDiv w:val="1"/>
      <w:marLeft w:val="0"/>
      <w:marRight w:val="0"/>
      <w:marTop w:val="0"/>
      <w:marBottom w:val="0"/>
      <w:divBdr>
        <w:top w:val="none" w:sz="0" w:space="0" w:color="auto"/>
        <w:left w:val="none" w:sz="0" w:space="0" w:color="auto"/>
        <w:bottom w:val="none" w:sz="0" w:space="0" w:color="auto"/>
        <w:right w:val="none" w:sz="0" w:space="0" w:color="auto"/>
      </w:divBdr>
    </w:div>
    <w:div w:id="757824097">
      <w:bodyDiv w:val="1"/>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1233201759">
              <w:marLeft w:val="0"/>
              <w:marRight w:val="0"/>
              <w:marTop w:val="0"/>
              <w:marBottom w:val="0"/>
              <w:divBdr>
                <w:top w:val="none" w:sz="0" w:space="0" w:color="auto"/>
                <w:left w:val="none" w:sz="0" w:space="0" w:color="auto"/>
                <w:bottom w:val="none" w:sz="0" w:space="0" w:color="auto"/>
                <w:right w:val="none" w:sz="0" w:space="0" w:color="auto"/>
              </w:divBdr>
              <w:divsChild>
                <w:div w:id="1222595989">
                  <w:marLeft w:val="0"/>
                  <w:marRight w:val="0"/>
                  <w:marTop w:val="0"/>
                  <w:marBottom w:val="0"/>
                  <w:divBdr>
                    <w:top w:val="none" w:sz="0" w:space="0" w:color="auto"/>
                    <w:left w:val="none" w:sz="0" w:space="0" w:color="auto"/>
                    <w:bottom w:val="none" w:sz="0" w:space="0" w:color="auto"/>
                    <w:right w:val="none" w:sz="0" w:space="0" w:color="auto"/>
                  </w:divBdr>
                  <w:divsChild>
                    <w:div w:id="4035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3851">
      <w:bodyDiv w:val="1"/>
      <w:marLeft w:val="0"/>
      <w:marRight w:val="0"/>
      <w:marTop w:val="0"/>
      <w:marBottom w:val="0"/>
      <w:divBdr>
        <w:top w:val="none" w:sz="0" w:space="0" w:color="auto"/>
        <w:left w:val="none" w:sz="0" w:space="0" w:color="auto"/>
        <w:bottom w:val="none" w:sz="0" w:space="0" w:color="auto"/>
        <w:right w:val="none" w:sz="0" w:space="0" w:color="auto"/>
      </w:divBdr>
    </w:div>
    <w:div w:id="805128311">
      <w:bodyDiv w:val="1"/>
      <w:marLeft w:val="0"/>
      <w:marRight w:val="0"/>
      <w:marTop w:val="0"/>
      <w:marBottom w:val="0"/>
      <w:divBdr>
        <w:top w:val="none" w:sz="0" w:space="0" w:color="auto"/>
        <w:left w:val="none" w:sz="0" w:space="0" w:color="auto"/>
        <w:bottom w:val="none" w:sz="0" w:space="0" w:color="auto"/>
        <w:right w:val="none" w:sz="0" w:space="0" w:color="auto"/>
      </w:divBdr>
      <w:divsChild>
        <w:div w:id="2067024765">
          <w:marLeft w:val="360"/>
          <w:marRight w:val="0"/>
          <w:marTop w:val="200"/>
          <w:marBottom w:val="0"/>
          <w:divBdr>
            <w:top w:val="none" w:sz="0" w:space="0" w:color="auto"/>
            <w:left w:val="none" w:sz="0" w:space="0" w:color="auto"/>
            <w:bottom w:val="none" w:sz="0" w:space="0" w:color="auto"/>
            <w:right w:val="none" w:sz="0" w:space="0" w:color="auto"/>
          </w:divBdr>
        </w:div>
        <w:div w:id="1866940812">
          <w:marLeft w:val="1080"/>
          <w:marRight w:val="0"/>
          <w:marTop w:val="100"/>
          <w:marBottom w:val="0"/>
          <w:divBdr>
            <w:top w:val="none" w:sz="0" w:space="0" w:color="auto"/>
            <w:left w:val="none" w:sz="0" w:space="0" w:color="auto"/>
            <w:bottom w:val="none" w:sz="0" w:space="0" w:color="auto"/>
            <w:right w:val="none" w:sz="0" w:space="0" w:color="auto"/>
          </w:divBdr>
        </w:div>
      </w:divsChild>
    </w:div>
    <w:div w:id="845098674">
      <w:bodyDiv w:val="1"/>
      <w:marLeft w:val="0"/>
      <w:marRight w:val="0"/>
      <w:marTop w:val="0"/>
      <w:marBottom w:val="0"/>
      <w:divBdr>
        <w:top w:val="none" w:sz="0" w:space="0" w:color="auto"/>
        <w:left w:val="none" w:sz="0" w:space="0" w:color="auto"/>
        <w:bottom w:val="none" w:sz="0" w:space="0" w:color="auto"/>
        <w:right w:val="none" w:sz="0" w:space="0" w:color="auto"/>
      </w:divBdr>
    </w:div>
    <w:div w:id="879241387">
      <w:bodyDiv w:val="1"/>
      <w:marLeft w:val="0"/>
      <w:marRight w:val="0"/>
      <w:marTop w:val="0"/>
      <w:marBottom w:val="0"/>
      <w:divBdr>
        <w:top w:val="none" w:sz="0" w:space="0" w:color="auto"/>
        <w:left w:val="none" w:sz="0" w:space="0" w:color="auto"/>
        <w:bottom w:val="none" w:sz="0" w:space="0" w:color="auto"/>
        <w:right w:val="none" w:sz="0" w:space="0" w:color="auto"/>
      </w:divBdr>
    </w:div>
    <w:div w:id="883637144">
      <w:bodyDiv w:val="1"/>
      <w:marLeft w:val="0"/>
      <w:marRight w:val="0"/>
      <w:marTop w:val="0"/>
      <w:marBottom w:val="0"/>
      <w:divBdr>
        <w:top w:val="none" w:sz="0" w:space="0" w:color="auto"/>
        <w:left w:val="none" w:sz="0" w:space="0" w:color="auto"/>
        <w:bottom w:val="none" w:sz="0" w:space="0" w:color="auto"/>
        <w:right w:val="none" w:sz="0" w:space="0" w:color="auto"/>
      </w:divBdr>
      <w:divsChild>
        <w:div w:id="35587576">
          <w:marLeft w:val="360"/>
          <w:marRight w:val="0"/>
          <w:marTop w:val="200"/>
          <w:marBottom w:val="0"/>
          <w:divBdr>
            <w:top w:val="none" w:sz="0" w:space="0" w:color="auto"/>
            <w:left w:val="none" w:sz="0" w:space="0" w:color="auto"/>
            <w:bottom w:val="none" w:sz="0" w:space="0" w:color="auto"/>
            <w:right w:val="none" w:sz="0" w:space="0" w:color="auto"/>
          </w:divBdr>
        </w:div>
        <w:div w:id="110176881">
          <w:marLeft w:val="1080"/>
          <w:marRight w:val="0"/>
          <w:marTop w:val="100"/>
          <w:marBottom w:val="0"/>
          <w:divBdr>
            <w:top w:val="none" w:sz="0" w:space="0" w:color="auto"/>
            <w:left w:val="none" w:sz="0" w:space="0" w:color="auto"/>
            <w:bottom w:val="none" w:sz="0" w:space="0" w:color="auto"/>
            <w:right w:val="none" w:sz="0" w:space="0" w:color="auto"/>
          </w:divBdr>
        </w:div>
        <w:div w:id="1269848469">
          <w:marLeft w:val="1080"/>
          <w:marRight w:val="0"/>
          <w:marTop w:val="100"/>
          <w:marBottom w:val="0"/>
          <w:divBdr>
            <w:top w:val="none" w:sz="0" w:space="0" w:color="auto"/>
            <w:left w:val="none" w:sz="0" w:space="0" w:color="auto"/>
            <w:bottom w:val="none" w:sz="0" w:space="0" w:color="auto"/>
            <w:right w:val="none" w:sz="0" w:space="0" w:color="auto"/>
          </w:divBdr>
        </w:div>
        <w:div w:id="1320500727">
          <w:marLeft w:val="1080"/>
          <w:marRight w:val="0"/>
          <w:marTop w:val="100"/>
          <w:marBottom w:val="0"/>
          <w:divBdr>
            <w:top w:val="none" w:sz="0" w:space="0" w:color="auto"/>
            <w:left w:val="none" w:sz="0" w:space="0" w:color="auto"/>
            <w:bottom w:val="none" w:sz="0" w:space="0" w:color="auto"/>
            <w:right w:val="none" w:sz="0" w:space="0" w:color="auto"/>
          </w:divBdr>
        </w:div>
      </w:divsChild>
    </w:div>
    <w:div w:id="958755229">
      <w:bodyDiv w:val="1"/>
      <w:marLeft w:val="0"/>
      <w:marRight w:val="0"/>
      <w:marTop w:val="0"/>
      <w:marBottom w:val="0"/>
      <w:divBdr>
        <w:top w:val="none" w:sz="0" w:space="0" w:color="auto"/>
        <w:left w:val="none" w:sz="0" w:space="0" w:color="auto"/>
        <w:bottom w:val="none" w:sz="0" w:space="0" w:color="auto"/>
        <w:right w:val="none" w:sz="0" w:space="0" w:color="auto"/>
      </w:divBdr>
      <w:divsChild>
        <w:div w:id="381564720">
          <w:marLeft w:val="806"/>
          <w:marRight w:val="0"/>
          <w:marTop w:val="200"/>
          <w:marBottom w:val="0"/>
          <w:divBdr>
            <w:top w:val="none" w:sz="0" w:space="0" w:color="auto"/>
            <w:left w:val="none" w:sz="0" w:space="0" w:color="auto"/>
            <w:bottom w:val="none" w:sz="0" w:space="0" w:color="auto"/>
            <w:right w:val="none" w:sz="0" w:space="0" w:color="auto"/>
          </w:divBdr>
        </w:div>
      </w:divsChild>
    </w:div>
    <w:div w:id="1158955899">
      <w:bodyDiv w:val="1"/>
      <w:marLeft w:val="0"/>
      <w:marRight w:val="0"/>
      <w:marTop w:val="0"/>
      <w:marBottom w:val="0"/>
      <w:divBdr>
        <w:top w:val="none" w:sz="0" w:space="0" w:color="auto"/>
        <w:left w:val="none" w:sz="0" w:space="0" w:color="auto"/>
        <w:bottom w:val="none" w:sz="0" w:space="0" w:color="auto"/>
        <w:right w:val="none" w:sz="0" w:space="0" w:color="auto"/>
      </w:divBdr>
    </w:div>
    <w:div w:id="1175413083">
      <w:bodyDiv w:val="1"/>
      <w:marLeft w:val="0"/>
      <w:marRight w:val="0"/>
      <w:marTop w:val="0"/>
      <w:marBottom w:val="0"/>
      <w:divBdr>
        <w:top w:val="none" w:sz="0" w:space="0" w:color="auto"/>
        <w:left w:val="none" w:sz="0" w:space="0" w:color="auto"/>
        <w:bottom w:val="none" w:sz="0" w:space="0" w:color="auto"/>
        <w:right w:val="none" w:sz="0" w:space="0" w:color="auto"/>
      </w:divBdr>
      <w:divsChild>
        <w:div w:id="1015351722">
          <w:marLeft w:val="806"/>
          <w:marRight w:val="0"/>
          <w:marTop w:val="200"/>
          <w:marBottom w:val="0"/>
          <w:divBdr>
            <w:top w:val="none" w:sz="0" w:space="0" w:color="auto"/>
            <w:left w:val="none" w:sz="0" w:space="0" w:color="auto"/>
            <w:bottom w:val="none" w:sz="0" w:space="0" w:color="auto"/>
            <w:right w:val="none" w:sz="0" w:space="0" w:color="auto"/>
          </w:divBdr>
        </w:div>
        <w:div w:id="1473601918">
          <w:marLeft w:val="806"/>
          <w:marRight w:val="0"/>
          <w:marTop w:val="200"/>
          <w:marBottom w:val="0"/>
          <w:divBdr>
            <w:top w:val="none" w:sz="0" w:space="0" w:color="auto"/>
            <w:left w:val="none" w:sz="0" w:space="0" w:color="auto"/>
            <w:bottom w:val="none" w:sz="0" w:space="0" w:color="auto"/>
            <w:right w:val="none" w:sz="0" w:space="0" w:color="auto"/>
          </w:divBdr>
        </w:div>
        <w:div w:id="736561927">
          <w:marLeft w:val="806"/>
          <w:marRight w:val="0"/>
          <w:marTop w:val="200"/>
          <w:marBottom w:val="0"/>
          <w:divBdr>
            <w:top w:val="none" w:sz="0" w:space="0" w:color="auto"/>
            <w:left w:val="none" w:sz="0" w:space="0" w:color="auto"/>
            <w:bottom w:val="none" w:sz="0" w:space="0" w:color="auto"/>
            <w:right w:val="none" w:sz="0" w:space="0" w:color="auto"/>
          </w:divBdr>
        </w:div>
        <w:div w:id="1438787715">
          <w:marLeft w:val="806"/>
          <w:marRight w:val="0"/>
          <w:marTop w:val="200"/>
          <w:marBottom w:val="0"/>
          <w:divBdr>
            <w:top w:val="none" w:sz="0" w:space="0" w:color="auto"/>
            <w:left w:val="none" w:sz="0" w:space="0" w:color="auto"/>
            <w:bottom w:val="none" w:sz="0" w:space="0" w:color="auto"/>
            <w:right w:val="none" w:sz="0" w:space="0" w:color="auto"/>
          </w:divBdr>
        </w:div>
        <w:div w:id="602421595">
          <w:marLeft w:val="806"/>
          <w:marRight w:val="0"/>
          <w:marTop w:val="200"/>
          <w:marBottom w:val="0"/>
          <w:divBdr>
            <w:top w:val="none" w:sz="0" w:space="0" w:color="auto"/>
            <w:left w:val="none" w:sz="0" w:space="0" w:color="auto"/>
            <w:bottom w:val="none" w:sz="0" w:space="0" w:color="auto"/>
            <w:right w:val="none" w:sz="0" w:space="0" w:color="auto"/>
          </w:divBdr>
        </w:div>
        <w:div w:id="177814712">
          <w:marLeft w:val="806"/>
          <w:marRight w:val="0"/>
          <w:marTop w:val="200"/>
          <w:marBottom w:val="0"/>
          <w:divBdr>
            <w:top w:val="none" w:sz="0" w:space="0" w:color="auto"/>
            <w:left w:val="none" w:sz="0" w:space="0" w:color="auto"/>
            <w:bottom w:val="none" w:sz="0" w:space="0" w:color="auto"/>
            <w:right w:val="none" w:sz="0" w:space="0" w:color="auto"/>
          </w:divBdr>
        </w:div>
        <w:div w:id="54593091">
          <w:marLeft w:val="806"/>
          <w:marRight w:val="0"/>
          <w:marTop w:val="200"/>
          <w:marBottom w:val="0"/>
          <w:divBdr>
            <w:top w:val="none" w:sz="0" w:space="0" w:color="auto"/>
            <w:left w:val="none" w:sz="0" w:space="0" w:color="auto"/>
            <w:bottom w:val="none" w:sz="0" w:space="0" w:color="auto"/>
            <w:right w:val="none" w:sz="0" w:space="0" w:color="auto"/>
          </w:divBdr>
        </w:div>
        <w:div w:id="1387683216">
          <w:marLeft w:val="806"/>
          <w:marRight w:val="0"/>
          <w:marTop w:val="200"/>
          <w:marBottom w:val="0"/>
          <w:divBdr>
            <w:top w:val="none" w:sz="0" w:space="0" w:color="auto"/>
            <w:left w:val="none" w:sz="0" w:space="0" w:color="auto"/>
            <w:bottom w:val="none" w:sz="0" w:space="0" w:color="auto"/>
            <w:right w:val="none" w:sz="0" w:space="0" w:color="auto"/>
          </w:divBdr>
        </w:div>
        <w:div w:id="1695039896">
          <w:marLeft w:val="806"/>
          <w:marRight w:val="0"/>
          <w:marTop w:val="200"/>
          <w:marBottom w:val="0"/>
          <w:divBdr>
            <w:top w:val="none" w:sz="0" w:space="0" w:color="auto"/>
            <w:left w:val="none" w:sz="0" w:space="0" w:color="auto"/>
            <w:bottom w:val="none" w:sz="0" w:space="0" w:color="auto"/>
            <w:right w:val="none" w:sz="0" w:space="0" w:color="auto"/>
          </w:divBdr>
        </w:div>
        <w:div w:id="1186943163">
          <w:marLeft w:val="806"/>
          <w:marRight w:val="0"/>
          <w:marTop w:val="200"/>
          <w:marBottom w:val="0"/>
          <w:divBdr>
            <w:top w:val="none" w:sz="0" w:space="0" w:color="auto"/>
            <w:left w:val="none" w:sz="0" w:space="0" w:color="auto"/>
            <w:bottom w:val="none" w:sz="0" w:space="0" w:color="auto"/>
            <w:right w:val="none" w:sz="0" w:space="0" w:color="auto"/>
          </w:divBdr>
        </w:div>
      </w:divsChild>
    </w:div>
    <w:div w:id="1212158938">
      <w:bodyDiv w:val="1"/>
      <w:marLeft w:val="0"/>
      <w:marRight w:val="0"/>
      <w:marTop w:val="0"/>
      <w:marBottom w:val="0"/>
      <w:divBdr>
        <w:top w:val="none" w:sz="0" w:space="0" w:color="auto"/>
        <w:left w:val="none" w:sz="0" w:space="0" w:color="auto"/>
        <w:bottom w:val="none" w:sz="0" w:space="0" w:color="auto"/>
        <w:right w:val="none" w:sz="0" w:space="0" w:color="auto"/>
      </w:divBdr>
      <w:divsChild>
        <w:div w:id="2107847037">
          <w:marLeft w:val="360"/>
          <w:marRight w:val="0"/>
          <w:marTop w:val="200"/>
          <w:marBottom w:val="0"/>
          <w:divBdr>
            <w:top w:val="none" w:sz="0" w:space="0" w:color="auto"/>
            <w:left w:val="none" w:sz="0" w:space="0" w:color="auto"/>
            <w:bottom w:val="none" w:sz="0" w:space="0" w:color="auto"/>
            <w:right w:val="none" w:sz="0" w:space="0" w:color="auto"/>
          </w:divBdr>
        </w:div>
        <w:div w:id="2075623007">
          <w:marLeft w:val="1080"/>
          <w:marRight w:val="0"/>
          <w:marTop w:val="100"/>
          <w:marBottom w:val="0"/>
          <w:divBdr>
            <w:top w:val="none" w:sz="0" w:space="0" w:color="auto"/>
            <w:left w:val="none" w:sz="0" w:space="0" w:color="auto"/>
            <w:bottom w:val="none" w:sz="0" w:space="0" w:color="auto"/>
            <w:right w:val="none" w:sz="0" w:space="0" w:color="auto"/>
          </w:divBdr>
        </w:div>
        <w:div w:id="2090418094">
          <w:marLeft w:val="1080"/>
          <w:marRight w:val="0"/>
          <w:marTop w:val="100"/>
          <w:marBottom w:val="0"/>
          <w:divBdr>
            <w:top w:val="none" w:sz="0" w:space="0" w:color="auto"/>
            <w:left w:val="none" w:sz="0" w:space="0" w:color="auto"/>
            <w:bottom w:val="none" w:sz="0" w:space="0" w:color="auto"/>
            <w:right w:val="none" w:sz="0" w:space="0" w:color="auto"/>
          </w:divBdr>
        </w:div>
        <w:div w:id="591012024">
          <w:marLeft w:val="1080"/>
          <w:marRight w:val="0"/>
          <w:marTop w:val="100"/>
          <w:marBottom w:val="0"/>
          <w:divBdr>
            <w:top w:val="none" w:sz="0" w:space="0" w:color="auto"/>
            <w:left w:val="none" w:sz="0" w:space="0" w:color="auto"/>
            <w:bottom w:val="none" w:sz="0" w:space="0" w:color="auto"/>
            <w:right w:val="none" w:sz="0" w:space="0" w:color="auto"/>
          </w:divBdr>
        </w:div>
      </w:divsChild>
    </w:div>
    <w:div w:id="1242642052">
      <w:bodyDiv w:val="1"/>
      <w:marLeft w:val="0"/>
      <w:marRight w:val="0"/>
      <w:marTop w:val="0"/>
      <w:marBottom w:val="0"/>
      <w:divBdr>
        <w:top w:val="none" w:sz="0" w:space="0" w:color="auto"/>
        <w:left w:val="none" w:sz="0" w:space="0" w:color="auto"/>
        <w:bottom w:val="none" w:sz="0" w:space="0" w:color="auto"/>
        <w:right w:val="none" w:sz="0" w:space="0" w:color="auto"/>
      </w:divBdr>
    </w:div>
    <w:div w:id="1297369994">
      <w:bodyDiv w:val="1"/>
      <w:marLeft w:val="0"/>
      <w:marRight w:val="0"/>
      <w:marTop w:val="0"/>
      <w:marBottom w:val="0"/>
      <w:divBdr>
        <w:top w:val="none" w:sz="0" w:space="0" w:color="auto"/>
        <w:left w:val="none" w:sz="0" w:space="0" w:color="auto"/>
        <w:bottom w:val="none" w:sz="0" w:space="0" w:color="auto"/>
        <w:right w:val="none" w:sz="0" w:space="0" w:color="auto"/>
      </w:divBdr>
    </w:div>
    <w:div w:id="1365251763">
      <w:bodyDiv w:val="1"/>
      <w:marLeft w:val="0"/>
      <w:marRight w:val="0"/>
      <w:marTop w:val="0"/>
      <w:marBottom w:val="0"/>
      <w:divBdr>
        <w:top w:val="none" w:sz="0" w:space="0" w:color="auto"/>
        <w:left w:val="none" w:sz="0" w:space="0" w:color="auto"/>
        <w:bottom w:val="none" w:sz="0" w:space="0" w:color="auto"/>
        <w:right w:val="none" w:sz="0" w:space="0" w:color="auto"/>
      </w:divBdr>
    </w:div>
    <w:div w:id="1383289713">
      <w:bodyDiv w:val="1"/>
      <w:marLeft w:val="0"/>
      <w:marRight w:val="0"/>
      <w:marTop w:val="0"/>
      <w:marBottom w:val="0"/>
      <w:divBdr>
        <w:top w:val="none" w:sz="0" w:space="0" w:color="auto"/>
        <w:left w:val="none" w:sz="0" w:space="0" w:color="auto"/>
        <w:bottom w:val="none" w:sz="0" w:space="0" w:color="auto"/>
        <w:right w:val="none" w:sz="0" w:space="0" w:color="auto"/>
      </w:divBdr>
    </w:div>
    <w:div w:id="1400131371">
      <w:bodyDiv w:val="1"/>
      <w:marLeft w:val="0"/>
      <w:marRight w:val="0"/>
      <w:marTop w:val="0"/>
      <w:marBottom w:val="0"/>
      <w:divBdr>
        <w:top w:val="none" w:sz="0" w:space="0" w:color="auto"/>
        <w:left w:val="none" w:sz="0" w:space="0" w:color="auto"/>
        <w:bottom w:val="none" w:sz="0" w:space="0" w:color="auto"/>
        <w:right w:val="none" w:sz="0" w:space="0" w:color="auto"/>
      </w:divBdr>
    </w:div>
    <w:div w:id="1416197551">
      <w:bodyDiv w:val="1"/>
      <w:marLeft w:val="0"/>
      <w:marRight w:val="0"/>
      <w:marTop w:val="0"/>
      <w:marBottom w:val="0"/>
      <w:divBdr>
        <w:top w:val="none" w:sz="0" w:space="0" w:color="auto"/>
        <w:left w:val="none" w:sz="0" w:space="0" w:color="auto"/>
        <w:bottom w:val="none" w:sz="0" w:space="0" w:color="auto"/>
        <w:right w:val="none" w:sz="0" w:space="0" w:color="auto"/>
      </w:divBdr>
    </w:div>
    <w:div w:id="1421871741">
      <w:bodyDiv w:val="1"/>
      <w:marLeft w:val="0"/>
      <w:marRight w:val="0"/>
      <w:marTop w:val="0"/>
      <w:marBottom w:val="0"/>
      <w:divBdr>
        <w:top w:val="none" w:sz="0" w:space="0" w:color="auto"/>
        <w:left w:val="none" w:sz="0" w:space="0" w:color="auto"/>
        <w:bottom w:val="none" w:sz="0" w:space="0" w:color="auto"/>
        <w:right w:val="none" w:sz="0" w:space="0" w:color="auto"/>
      </w:divBdr>
      <w:divsChild>
        <w:div w:id="866452528">
          <w:marLeft w:val="360"/>
          <w:marRight w:val="0"/>
          <w:marTop w:val="200"/>
          <w:marBottom w:val="0"/>
          <w:divBdr>
            <w:top w:val="none" w:sz="0" w:space="0" w:color="auto"/>
            <w:left w:val="none" w:sz="0" w:space="0" w:color="auto"/>
            <w:bottom w:val="none" w:sz="0" w:space="0" w:color="auto"/>
            <w:right w:val="none" w:sz="0" w:space="0" w:color="auto"/>
          </w:divBdr>
        </w:div>
        <w:div w:id="1843625818">
          <w:marLeft w:val="360"/>
          <w:marRight w:val="0"/>
          <w:marTop w:val="200"/>
          <w:marBottom w:val="0"/>
          <w:divBdr>
            <w:top w:val="none" w:sz="0" w:space="0" w:color="auto"/>
            <w:left w:val="none" w:sz="0" w:space="0" w:color="auto"/>
            <w:bottom w:val="none" w:sz="0" w:space="0" w:color="auto"/>
            <w:right w:val="none" w:sz="0" w:space="0" w:color="auto"/>
          </w:divBdr>
        </w:div>
        <w:div w:id="404423408">
          <w:marLeft w:val="360"/>
          <w:marRight w:val="0"/>
          <w:marTop w:val="200"/>
          <w:marBottom w:val="0"/>
          <w:divBdr>
            <w:top w:val="none" w:sz="0" w:space="0" w:color="auto"/>
            <w:left w:val="none" w:sz="0" w:space="0" w:color="auto"/>
            <w:bottom w:val="none" w:sz="0" w:space="0" w:color="auto"/>
            <w:right w:val="none" w:sz="0" w:space="0" w:color="auto"/>
          </w:divBdr>
        </w:div>
        <w:div w:id="475613978">
          <w:marLeft w:val="360"/>
          <w:marRight w:val="0"/>
          <w:marTop w:val="200"/>
          <w:marBottom w:val="0"/>
          <w:divBdr>
            <w:top w:val="none" w:sz="0" w:space="0" w:color="auto"/>
            <w:left w:val="none" w:sz="0" w:space="0" w:color="auto"/>
            <w:bottom w:val="none" w:sz="0" w:space="0" w:color="auto"/>
            <w:right w:val="none" w:sz="0" w:space="0" w:color="auto"/>
          </w:divBdr>
        </w:div>
      </w:divsChild>
    </w:div>
    <w:div w:id="1440753541">
      <w:bodyDiv w:val="1"/>
      <w:marLeft w:val="0"/>
      <w:marRight w:val="0"/>
      <w:marTop w:val="0"/>
      <w:marBottom w:val="0"/>
      <w:divBdr>
        <w:top w:val="none" w:sz="0" w:space="0" w:color="auto"/>
        <w:left w:val="none" w:sz="0" w:space="0" w:color="auto"/>
        <w:bottom w:val="none" w:sz="0" w:space="0" w:color="auto"/>
        <w:right w:val="none" w:sz="0" w:space="0" w:color="auto"/>
      </w:divBdr>
    </w:div>
    <w:div w:id="1459034618">
      <w:bodyDiv w:val="1"/>
      <w:marLeft w:val="0"/>
      <w:marRight w:val="0"/>
      <w:marTop w:val="0"/>
      <w:marBottom w:val="0"/>
      <w:divBdr>
        <w:top w:val="none" w:sz="0" w:space="0" w:color="auto"/>
        <w:left w:val="none" w:sz="0" w:space="0" w:color="auto"/>
        <w:bottom w:val="none" w:sz="0" w:space="0" w:color="auto"/>
        <w:right w:val="none" w:sz="0" w:space="0" w:color="auto"/>
      </w:divBdr>
    </w:div>
    <w:div w:id="1469668954">
      <w:bodyDiv w:val="1"/>
      <w:marLeft w:val="0"/>
      <w:marRight w:val="0"/>
      <w:marTop w:val="0"/>
      <w:marBottom w:val="0"/>
      <w:divBdr>
        <w:top w:val="none" w:sz="0" w:space="0" w:color="auto"/>
        <w:left w:val="none" w:sz="0" w:space="0" w:color="auto"/>
        <w:bottom w:val="none" w:sz="0" w:space="0" w:color="auto"/>
        <w:right w:val="none" w:sz="0" w:space="0" w:color="auto"/>
      </w:divBdr>
      <w:divsChild>
        <w:div w:id="576020646">
          <w:marLeft w:val="360"/>
          <w:marRight w:val="0"/>
          <w:marTop w:val="200"/>
          <w:marBottom w:val="0"/>
          <w:divBdr>
            <w:top w:val="none" w:sz="0" w:space="0" w:color="auto"/>
            <w:left w:val="none" w:sz="0" w:space="0" w:color="auto"/>
            <w:bottom w:val="none" w:sz="0" w:space="0" w:color="auto"/>
            <w:right w:val="none" w:sz="0" w:space="0" w:color="auto"/>
          </w:divBdr>
        </w:div>
        <w:div w:id="1481264584">
          <w:marLeft w:val="1080"/>
          <w:marRight w:val="0"/>
          <w:marTop w:val="100"/>
          <w:marBottom w:val="0"/>
          <w:divBdr>
            <w:top w:val="none" w:sz="0" w:space="0" w:color="auto"/>
            <w:left w:val="none" w:sz="0" w:space="0" w:color="auto"/>
            <w:bottom w:val="none" w:sz="0" w:space="0" w:color="auto"/>
            <w:right w:val="none" w:sz="0" w:space="0" w:color="auto"/>
          </w:divBdr>
        </w:div>
        <w:div w:id="214505969">
          <w:marLeft w:val="1080"/>
          <w:marRight w:val="0"/>
          <w:marTop w:val="100"/>
          <w:marBottom w:val="0"/>
          <w:divBdr>
            <w:top w:val="none" w:sz="0" w:space="0" w:color="auto"/>
            <w:left w:val="none" w:sz="0" w:space="0" w:color="auto"/>
            <w:bottom w:val="none" w:sz="0" w:space="0" w:color="auto"/>
            <w:right w:val="none" w:sz="0" w:space="0" w:color="auto"/>
          </w:divBdr>
        </w:div>
        <w:div w:id="1630013113">
          <w:marLeft w:val="360"/>
          <w:marRight w:val="0"/>
          <w:marTop w:val="200"/>
          <w:marBottom w:val="0"/>
          <w:divBdr>
            <w:top w:val="none" w:sz="0" w:space="0" w:color="auto"/>
            <w:left w:val="none" w:sz="0" w:space="0" w:color="auto"/>
            <w:bottom w:val="none" w:sz="0" w:space="0" w:color="auto"/>
            <w:right w:val="none" w:sz="0" w:space="0" w:color="auto"/>
          </w:divBdr>
        </w:div>
        <w:div w:id="830606356">
          <w:marLeft w:val="1080"/>
          <w:marRight w:val="0"/>
          <w:marTop w:val="100"/>
          <w:marBottom w:val="0"/>
          <w:divBdr>
            <w:top w:val="none" w:sz="0" w:space="0" w:color="auto"/>
            <w:left w:val="none" w:sz="0" w:space="0" w:color="auto"/>
            <w:bottom w:val="none" w:sz="0" w:space="0" w:color="auto"/>
            <w:right w:val="none" w:sz="0" w:space="0" w:color="auto"/>
          </w:divBdr>
        </w:div>
        <w:div w:id="2020739699">
          <w:marLeft w:val="1080"/>
          <w:marRight w:val="0"/>
          <w:marTop w:val="100"/>
          <w:marBottom w:val="0"/>
          <w:divBdr>
            <w:top w:val="none" w:sz="0" w:space="0" w:color="auto"/>
            <w:left w:val="none" w:sz="0" w:space="0" w:color="auto"/>
            <w:bottom w:val="none" w:sz="0" w:space="0" w:color="auto"/>
            <w:right w:val="none" w:sz="0" w:space="0" w:color="auto"/>
          </w:divBdr>
        </w:div>
        <w:div w:id="372190818">
          <w:marLeft w:val="360"/>
          <w:marRight w:val="0"/>
          <w:marTop w:val="200"/>
          <w:marBottom w:val="0"/>
          <w:divBdr>
            <w:top w:val="none" w:sz="0" w:space="0" w:color="auto"/>
            <w:left w:val="none" w:sz="0" w:space="0" w:color="auto"/>
            <w:bottom w:val="none" w:sz="0" w:space="0" w:color="auto"/>
            <w:right w:val="none" w:sz="0" w:space="0" w:color="auto"/>
          </w:divBdr>
        </w:div>
        <w:div w:id="1367946105">
          <w:marLeft w:val="360"/>
          <w:marRight w:val="0"/>
          <w:marTop w:val="200"/>
          <w:marBottom w:val="0"/>
          <w:divBdr>
            <w:top w:val="none" w:sz="0" w:space="0" w:color="auto"/>
            <w:left w:val="none" w:sz="0" w:space="0" w:color="auto"/>
            <w:bottom w:val="none" w:sz="0" w:space="0" w:color="auto"/>
            <w:right w:val="none" w:sz="0" w:space="0" w:color="auto"/>
          </w:divBdr>
        </w:div>
        <w:div w:id="748307586">
          <w:marLeft w:val="360"/>
          <w:marRight w:val="0"/>
          <w:marTop w:val="200"/>
          <w:marBottom w:val="0"/>
          <w:divBdr>
            <w:top w:val="none" w:sz="0" w:space="0" w:color="auto"/>
            <w:left w:val="none" w:sz="0" w:space="0" w:color="auto"/>
            <w:bottom w:val="none" w:sz="0" w:space="0" w:color="auto"/>
            <w:right w:val="none" w:sz="0" w:space="0" w:color="auto"/>
          </w:divBdr>
        </w:div>
        <w:div w:id="844325920">
          <w:marLeft w:val="360"/>
          <w:marRight w:val="0"/>
          <w:marTop w:val="200"/>
          <w:marBottom w:val="0"/>
          <w:divBdr>
            <w:top w:val="none" w:sz="0" w:space="0" w:color="auto"/>
            <w:left w:val="none" w:sz="0" w:space="0" w:color="auto"/>
            <w:bottom w:val="none" w:sz="0" w:space="0" w:color="auto"/>
            <w:right w:val="none" w:sz="0" w:space="0" w:color="auto"/>
          </w:divBdr>
        </w:div>
      </w:divsChild>
    </w:div>
    <w:div w:id="1522471947">
      <w:bodyDiv w:val="1"/>
      <w:marLeft w:val="0"/>
      <w:marRight w:val="0"/>
      <w:marTop w:val="0"/>
      <w:marBottom w:val="0"/>
      <w:divBdr>
        <w:top w:val="none" w:sz="0" w:space="0" w:color="auto"/>
        <w:left w:val="none" w:sz="0" w:space="0" w:color="auto"/>
        <w:bottom w:val="none" w:sz="0" w:space="0" w:color="auto"/>
        <w:right w:val="none" w:sz="0" w:space="0" w:color="auto"/>
      </w:divBdr>
    </w:div>
    <w:div w:id="1527864935">
      <w:bodyDiv w:val="1"/>
      <w:marLeft w:val="0"/>
      <w:marRight w:val="0"/>
      <w:marTop w:val="0"/>
      <w:marBottom w:val="0"/>
      <w:divBdr>
        <w:top w:val="none" w:sz="0" w:space="0" w:color="auto"/>
        <w:left w:val="none" w:sz="0" w:space="0" w:color="auto"/>
        <w:bottom w:val="none" w:sz="0" w:space="0" w:color="auto"/>
        <w:right w:val="none" w:sz="0" w:space="0" w:color="auto"/>
      </w:divBdr>
    </w:div>
    <w:div w:id="1582520368">
      <w:bodyDiv w:val="1"/>
      <w:marLeft w:val="0"/>
      <w:marRight w:val="0"/>
      <w:marTop w:val="0"/>
      <w:marBottom w:val="0"/>
      <w:divBdr>
        <w:top w:val="none" w:sz="0" w:space="0" w:color="auto"/>
        <w:left w:val="none" w:sz="0" w:space="0" w:color="auto"/>
        <w:bottom w:val="none" w:sz="0" w:space="0" w:color="auto"/>
        <w:right w:val="none" w:sz="0" w:space="0" w:color="auto"/>
      </w:divBdr>
    </w:div>
    <w:div w:id="1605186154">
      <w:bodyDiv w:val="1"/>
      <w:marLeft w:val="0"/>
      <w:marRight w:val="0"/>
      <w:marTop w:val="0"/>
      <w:marBottom w:val="0"/>
      <w:divBdr>
        <w:top w:val="none" w:sz="0" w:space="0" w:color="auto"/>
        <w:left w:val="none" w:sz="0" w:space="0" w:color="auto"/>
        <w:bottom w:val="none" w:sz="0" w:space="0" w:color="auto"/>
        <w:right w:val="none" w:sz="0" w:space="0" w:color="auto"/>
      </w:divBdr>
      <w:divsChild>
        <w:div w:id="1566989683">
          <w:marLeft w:val="360"/>
          <w:marRight w:val="0"/>
          <w:marTop w:val="115"/>
          <w:marBottom w:val="0"/>
          <w:divBdr>
            <w:top w:val="none" w:sz="0" w:space="0" w:color="auto"/>
            <w:left w:val="none" w:sz="0" w:space="0" w:color="auto"/>
            <w:bottom w:val="none" w:sz="0" w:space="0" w:color="auto"/>
            <w:right w:val="none" w:sz="0" w:space="0" w:color="auto"/>
          </w:divBdr>
        </w:div>
        <w:div w:id="997227085">
          <w:marLeft w:val="360"/>
          <w:marRight w:val="0"/>
          <w:marTop w:val="115"/>
          <w:marBottom w:val="0"/>
          <w:divBdr>
            <w:top w:val="none" w:sz="0" w:space="0" w:color="auto"/>
            <w:left w:val="none" w:sz="0" w:space="0" w:color="auto"/>
            <w:bottom w:val="none" w:sz="0" w:space="0" w:color="auto"/>
            <w:right w:val="none" w:sz="0" w:space="0" w:color="auto"/>
          </w:divBdr>
        </w:div>
        <w:div w:id="69734671">
          <w:marLeft w:val="360"/>
          <w:marRight w:val="0"/>
          <w:marTop w:val="115"/>
          <w:marBottom w:val="0"/>
          <w:divBdr>
            <w:top w:val="none" w:sz="0" w:space="0" w:color="auto"/>
            <w:left w:val="none" w:sz="0" w:space="0" w:color="auto"/>
            <w:bottom w:val="none" w:sz="0" w:space="0" w:color="auto"/>
            <w:right w:val="none" w:sz="0" w:space="0" w:color="auto"/>
          </w:divBdr>
        </w:div>
        <w:div w:id="1779451072">
          <w:marLeft w:val="360"/>
          <w:marRight w:val="0"/>
          <w:marTop w:val="115"/>
          <w:marBottom w:val="0"/>
          <w:divBdr>
            <w:top w:val="none" w:sz="0" w:space="0" w:color="auto"/>
            <w:left w:val="none" w:sz="0" w:space="0" w:color="auto"/>
            <w:bottom w:val="none" w:sz="0" w:space="0" w:color="auto"/>
            <w:right w:val="none" w:sz="0" w:space="0" w:color="auto"/>
          </w:divBdr>
        </w:div>
        <w:div w:id="1123184395">
          <w:marLeft w:val="360"/>
          <w:marRight w:val="0"/>
          <w:marTop w:val="115"/>
          <w:marBottom w:val="0"/>
          <w:divBdr>
            <w:top w:val="none" w:sz="0" w:space="0" w:color="auto"/>
            <w:left w:val="none" w:sz="0" w:space="0" w:color="auto"/>
            <w:bottom w:val="none" w:sz="0" w:space="0" w:color="auto"/>
            <w:right w:val="none" w:sz="0" w:space="0" w:color="auto"/>
          </w:divBdr>
        </w:div>
        <w:div w:id="1503934193">
          <w:marLeft w:val="360"/>
          <w:marRight w:val="0"/>
          <w:marTop w:val="115"/>
          <w:marBottom w:val="0"/>
          <w:divBdr>
            <w:top w:val="none" w:sz="0" w:space="0" w:color="auto"/>
            <w:left w:val="none" w:sz="0" w:space="0" w:color="auto"/>
            <w:bottom w:val="none" w:sz="0" w:space="0" w:color="auto"/>
            <w:right w:val="none" w:sz="0" w:space="0" w:color="auto"/>
          </w:divBdr>
        </w:div>
      </w:divsChild>
    </w:div>
    <w:div w:id="1642613674">
      <w:bodyDiv w:val="1"/>
      <w:marLeft w:val="0"/>
      <w:marRight w:val="0"/>
      <w:marTop w:val="0"/>
      <w:marBottom w:val="0"/>
      <w:divBdr>
        <w:top w:val="none" w:sz="0" w:space="0" w:color="auto"/>
        <w:left w:val="none" w:sz="0" w:space="0" w:color="auto"/>
        <w:bottom w:val="none" w:sz="0" w:space="0" w:color="auto"/>
        <w:right w:val="none" w:sz="0" w:space="0" w:color="auto"/>
      </w:divBdr>
    </w:div>
    <w:div w:id="1692027416">
      <w:bodyDiv w:val="1"/>
      <w:marLeft w:val="0"/>
      <w:marRight w:val="0"/>
      <w:marTop w:val="0"/>
      <w:marBottom w:val="0"/>
      <w:divBdr>
        <w:top w:val="none" w:sz="0" w:space="0" w:color="auto"/>
        <w:left w:val="none" w:sz="0" w:space="0" w:color="auto"/>
        <w:bottom w:val="none" w:sz="0" w:space="0" w:color="auto"/>
        <w:right w:val="none" w:sz="0" w:space="0" w:color="auto"/>
      </w:divBdr>
      <w:divsChild>
        <w:div w:id="883828451">
          <w:marLeft w:val="0"/>
          <w:marRight w:val="0"/>
          <w:marTop w:val="0"/>
          <w:marBottom w:val="0"/>
          <w:divBdr>
            <w:top w:val="none" w:sz="0" w:space="0" w:color="auto"/>
            <w:left w:val="none" w:sz="0" w:space="0" w:color="auto"/>
            <w:bottom w:val="none" w:sz="0" w:space="0" w:color="auto"/>
            <w:right w:val="none" w:sz="0" w:space="0" w:color="auto"/>
          </w:divBdr>
          <w:divsChild>
            <w:div w:id="681472163">
              <w:marLeft w:val="0"/>
              <w:marRight w:val="0"/>
              <w:marTop w:val="0"/>
              <w:marBottom w:val="0"/>
              <w:divBdr>
                <w:top w:val="none" w:sz="0" w:space="0" w:color="auto"/>
                <w:left w:val="none" w:sz="0" w:space="0" w:color="auto"/>
                <w:bottom w:val="none" w:sz="0" w:space="0" w:color="auto"/>
                <w:right w:val="none" w:sz="0" w:space="0" w:color="auto"/>
              </w:divBdr>
              <w:divsChild>
                <w:div w:id="1996685893">
                  <w:marLeft w:val="0"/>
                  <w:marRight w:val="0"/>
                  <w:marTop w:val="0"/>
                  <w:marBottom w:val="0"/>
                  <w:divBdr>
                    <w:top w:val="none" w:sz="0" w:space="0" w:color="auto"/>
                    <w:left w:val="none" w:sz="0" w:space="0" w:color="auto"/>
                    <w:bottom w:val="none" w:sz="0" w:space="0" w:color="auto"/>
                    <w:right w:val="none" w:sz="0" w:space="0" w:color="auto"/>
                  </w:divBdr>
                  <w:divsChild>
                    <w:div w:id="9783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6937">
      <w:bodyDiv w:val="1"/>
      <w:marLeft w:val="0"/>
      <w:marRight w:val="0"/>
      <w:marTop w:val="0"/>
      <w:marBottom w:val="0"/>
      <w:divBdr>
        <w:top w:val="none" w:sz="0" w:space="0" w:color="auto"/>
        <w:left w:val="none" w:sz="0" w:space="0" w:color="auto"/>
        <w:bottom w:val="none" w:sz="0" w:space="0" w:color="auto"/>
        <w:right w:val="none" w:sz="0" w:space="0" w:color="auto"/>
      </w:divBdr>
    </w:div>
    <w:div w:id="1762525344">
      <w:bodyDiv w:val="1"/>
      <w:marLeft w:val="0"/>
      <w:marRight w:val="0"/>
      <w:marTop w:val="0"/>
      <w:marBottom w:val="0"/>
      <w:divBdr>
        <w:top w:val="none" w:sz="0" w:space="0" w:color="auto"/>
        <w:left w:val="none" w:sz="0" w:space="0" w:color="auto"/>
        <w:bottom w:val="none" w:sz="0" w:space="0" w:color="auto"/>
        <w:right w:val="none" w:sz="0" w:space="0" w:color="auto"/>
      </w:divBdr>
      <w:divsChild>
        <w:div w:id="653530715">
          <w:marLeft w:val="360"/>
          <w:marRight w:val="0"/>
          <w:marTop w:val="200"/>
          <w:marBottom w:val="0"/>
          <w:divBdr>
            <w:top w:val="none" w:sz="0" w:space="0" w:color="auto"/>
            <w:left w:val="none" w:sz="0" w:space="0" w:color="auto"/>
            <w:bottom w:val="none" w:sz="0" w:space="0" w:color="auto"/>
            <w:right w:val="none" w:sz="0" w:space="0" w:color="auto"/>
          </w:divBdr>
        </w:div>
        <w:div w:id="1871340386">
          <w:marLeft w:val="360"/>
          <w:marRight w:val="0"/>
          <w:marTop w:val="200"/>
          <w:marBottom w:val="0"/>
          <w:divBdr>
            <w:top w:val="none" w:sz="0" w:space="0" w:color="auto"/>
            <w:left w:val="none" w:sz="0" w:space="0" w:color="auto"/>
            <w:bottom w:val="none" w:sz="0" w:space="0" w:color="auto"/>
            <w:right w:val="none" w:sz="0" w:space="0" w:color="auto"/>
          </w:divBdr>
        </w:div>
        <w:div w:id="1001159989">
          <w:marLeft w:val="360"/>
          <w:marRight w:val="0"/>
          <w:marTop w:val="200"/>
          <w:marBottom w:val="0"/>
          <w:divBdr>
            <w:top w:val="none" w:sz="0" w:space="0" w:color="auto"/>
            <w:left w:val="none" w:sz="0" w:space="0" w:color="auto"/>
            <w:bottom w:val="none" w:sz="0" w:space="0" w:color="auto"/>
            <w:right w:val="none" w:sz="0" w:space="0" w:color="auto"/>
          </w:divBdr>
        </w:div>
        <w:div w:id="1118573416">
          <w:marLeft w:val="360"/>
          <w:marRight w:val="0"/>
          <w:marTop w:val="200"/>
          <w:marBottom w:val="0"/>
          <w:divBdr>
            <w:top w:val="none" w:sz="0" w:space="0" w:color="auto"/>
            <w:left w:val="none" w:sz="0" w:space="0" w:color="auto"/>
            <w:bottom w:val="none" w:sz="0" w:space="0" w:color="auto"/>
            <w:right w:val="none" w:sz="0" w:space="0" w:color="auto"/>
          </w:divBdr>
        </w:div>
        <w:div w:id="1441803685">
          <w:marLeft w:val="360"/>
          <w:marRight w:val="0"/>
          <w:marTop w:val="200"/>
          <w:marBottom w:val="0"/>
          <w:divBdr>
            <w:top w:val="none" w:sz="0" w:space="0" w:color="auto"/>
            <w:left w:val="none" w:sz="0" w:space="0" w:color="auto"/>
            <w:bottom w:val="none" w:sz="0" w:space="0" w:color="auto"/>
            <w:right w:val="none" w:sz="0" w:space="0" w:color="auto"/>
          </w:divBdr>
        </w:div>
        <w:div w:id="85613411">
          <w:marLeft w:val="360"/>
          <w:marRight w:val="0"/>
          <w:marTop w:val="200"/>
          <w:marBottom w:val="0"/>
          <w:divBdr>
            <w:top w:val="none" w:sz="0" w:space="0" w:color="auto"/>
            <w:left w:val="none" w:sz="0" w:space="0" w:color="auto"/>
            <w:bottom w:val="none" w:sz="0" w:space="0" w:color="auto"/>
            <w:right w:val="none" w:sz="0" w:space="0" w:color="auto"/>
          </w:divBdr>
        </w:div>
        <w:div w:id="1524632603">
          <w:marLeft w:val="360"/>
          <w:marRight w:val="0"/>
          <w:marTop w:val="200"/>
          <w:marBottom w:val="0"/>
          <w:divBdr>
            <w:top w:val="none" w:sz="0" w:space="0" w:color="auto"/>
            <w:left w:val="none" w:sz="0" w:space="0" w:color="auto"/>
            <w:bottom w:val="none" w:sz="0" w:space="0" w:color="auto"/>
            <w:right w:val="none" w:sz="0" w:space="0" w:color="auto"/>
          </w:divBdr>
        </w:div>
      </w:divsChild>
    </w:div>
    <w:div w:id="1828979523">
      <w:bodyDiv w:val="1"/>
      <w:marLeft w:val="0"/>
      <w:marRight w:val="0"/>
      <w:marTop w:val="0"/>
      <w:marBottom w:val="0"/>
      <w:divBdr>
        <w:top w:val="none" w:sz="0" w:space="0" w:color="auto"/>
        <w:left w:val="none" w:sz="0" w:space="0" w:color="auto"/>
        <w:bottom w:val="none" w:sz="0" w:space="0" w:color="auto"/>
        <w:right w:val="none" w:sz="0" w:space="0" w:color="auto"/>
      </w:divBdr>
    </w:div>
    <w:div w:id="1859466531">
      <w:bodyDiv w:val="1"/>
      <w:marLeft w:val="0"/>
      <w:marRight w:val="0"/>
      <w:marTop w:val="0"/>
      <w:marBottom w:val="0"/>
      <w:divBdr>
        <w:top w:val="none" w:sz="0" w:space="0" w:color="auto"/>
        <w:left w:val="none" w:sz="0" w:space="0" w:color="auto"/>
        <w:bottom w:val="none" w:sz="0" w:space="0" w:color="auto"/>
        <w:right w:val="none" w:sz="0" w:space="0" w:color="auto"/>
      </w:divBdr>
    </w:div>
    <w:div w:id="1881626067">
      <w:bodyDiv w:val="1"/>
      <w:marLeft w:val="0"/>
      <w:marRight w:val="0"/>
      <w:marTop w:val="0"/>
      <w:marBottom w:val="0"/>
      <w:divBdr>
        <w:top w:val="none" w:sz="0" w:space="0" w:color="auto"/>
        <w:left w:val="none" w:sz="0" w:space="0" w:color="auto"/>
        <w:bottom w:val="none" w:sz="0" w:space="0" w:color="auto"/>
        <w:right w:val="none" w:sz="0" w:space="0" w:color="auto"/>
      </w:divBdr>
    </w:div>
    <w:div w:id="1902406609">
      <w:bodyDiv w:val="1"/>
      <w:marLeft w:val="0"/>
      <w:marRight w:val="0"/>
      <w:marTop w:val="0"/>
      <w:marBottom w:val="0"/>
      <w:divBdr>
        <w:top w:val="none" w:sz="0" w:space="0" w:color="auto"/>
        <w:left w:val="none" w:sz="0" w:space="0" w:color="auto"/>
        <w:bottom w:val="none" w:sz="0" w:space="0" w:color="auto"/>
        <w:right w:val="none" w:sz="0" w:space="0" w:color="auto"/>
      </w:divBdr>
    </w:div>
    <w:div w:id="1934628306">
      <w:bodyDiv w:val="1"/>
      <w:marLeft w:val="0"/>
      <w:marRight w:val="0"/>
      <w:marTop w:val="0"/>
      <w:marBottom w:val="0"/>
      <w:divBdr>
        <w:top w:val="none" w:sz="0" w:space="0" w:color="auto"/>
        <w:left w:val="none" w:sz="0" w:space="0" w:color="auto"/>
        <w:bottom w:val="none" w:sz="0" w:space="0" w:color="auto"/>
        <w:right w:val="none" w:sz="0" w:space="0" w:color="auto"/>
      </w:divBdr>
    </w:div>
    <w:div w:id="1939824900">
      <w:bodyDiv w:val="1"/>
      <w:marLeft w:val="0"/>
      <w:marRight w:val="0"/>
      <w:marTop w:val="0"/>
      <w:marBottom w:val="0"/>
      <w:divBdr>
        <w:top w:val="none" w:sz="0" w:space="0" w:color="auto"/>
        <w:left w:val="none" w:sz="0" w:space="0" w:color="auto"/>
        <w:bottom w:val="none" w:sz="0" w:space="0" w:color="auto"/>
        <w:right w:val="none" w:sz="0" w:space="0" w:color="auto"/>
      </w:divBdr>
    </w:div>
    <w:div w:id="1965229169">
      <w:bodyDiv w:val="1"/>
      <w:marLeft w:val="0"/>
      <w:marRight w:val="0"/>
      <w:marTop w:val="0"/>
      <w:marBottom w:val="0"/>
      <w:divBdr>
        <w:top w:val="none" w:sz="0" w:space="0" w:color="auto"/>
        <w:left w:val="none" w:sz="0" w:space="0" w:color="auto"/>
        <w:bottom w:val="none" w:sz="0" w:space="0" w:color="auto"/>
        <w:right w:val="none" w:sz="0" w:space="0" w:color="auto"/>
      </w:divBdr>
      <w:divsChild>
        <w:div w:id="1362588176">
          <w:marLeft w:val="360"/>
          <w:marRight w:val="0"/>
          <w:marTop w:val="200"/>
          <w:marBottom w:val="0"/>
          <w:divBdr>
            <w:top w:val="none" w:sz="0" w:space="0" w:color="auto"/>
            <w:left w:val="none" w:sz="0" w:space="0" w:color="auto"/>
            <w:bottom w:val="none" w:sz="0" w:space="0" w:color="auto"/>
            <w:right w:val="none" w:sz="0" w:space="0" w:color="auto"/>
          </w:divBdr>
        </w:div>
        <w:div w:id="898129504">
          <w:marLeft w:val="360"/>
          <w:marRight w:val="0"/>
          <w:marTop w:val="200"/>
          <w:marBottom w:val="0"/>
          <w:divBdr>
            <w:top w:val="none" w:sz="0" w:space="0" w:color="auto"/>
            <w:left w:val="none" w:sz="0" w:space="0" w:color="auto"/>
            <w:bottom w:val="none" w:sz="0" w:space="0" w:color="auto"/>
            <w:right w:val="none" w:sz="0" w:space="0" w:color="auto"/>
          </w:divBdr>
        </w:div>
        <w:div w:id="1627273970">
          <w:marLeft w:val="360"/>
          <w:marRight w:val="0"/>
          <w:marTop w:val="200"/>
          <w:marBottom w:val="0"/>
          <w:divBdr>
            <w:top w:val="none" w:sz="0" w:space="0" w:color="auto"/>
            <w:left w:val="none" w:sz="0" w:space="0" w:color="auto"/>
            <w:bottom w:val="none" w:sz="0" w:space="0" w:color="auto"/>
            <w:right w:val="none" w:sz="0" w:space="0" w:color="auto"/>
          </w:divBdr>
        </w:div>
        <w:div w:id="300355374">
          <w:marLeft w:val="360"/>
          <w:marRight w:val="0"/>
          <w:marTop w:val="200"/>
          <w:marBottom w:val="0"/>
          <w:divBdr>
            <w:top w:val="none" w:sz="0" w:space="0" w:color="auto"/>
            <w:left w:val="none" w:sz="0" w:space="0" w:color="auto"/>
            <w:bottom w:val="none" w:sz="0" w:space="0" w:color="auto"/>
            <w:right w:val="none" w:sz="0" w:space="0" w:color="auto"/>
          </w:divBdr>
        </w:div>
        <w:div w:id="80682336">
          <w:marLeft w:val="360"/>
          <w:marRight w:val="0"/>
          <w:marTop w:val="200"/>
          <w:marBottom w:val="0"/>
          <w:divBdr>
            <w:top w:val="none" w:sz="0" w:space="0" w:color="auto"/>
            <w:left w:val="none" w:sz="0" w:space="0" w:color="auto"/>
            <w:bottom w:val="none" w:sz="0" w:space="0" w:color="auto"/>
            <w:right w:val="none" w:sz="0" w:space="0" w:color="auto"/>
          </w:divBdr>
        </w:div>
        <w:div w:id="566188220">
          <w:marLeft w:val="360"/>
          <w:marRight w:val="0"/>
          <w:marTop w:val="200"/>
          <w:marBottom w:val="0"/>
          <w:divBdr>
            <w:top w:val="none" w:sz="0" w:space="0" w:color="auto"/>
            <w:left w:val="none" w:sz="0" w:space="0" w:color="auto"/>
            <w:bottom w:val="none" w:sz="0" w:space="0" w:color="auto"/>
            <w:right w:val="none" w:sz="0" w:space="0" w:color="auto"/>
          </w:divBdr>
        </w:div>
        <w:div w:id="740758605">
          <w:marLeft w:val="360"/>
          <w:marRight w:val="0"/>
          <w:marTop w:val="200"/>
          <w:marBottom w:val="0"/>
          <w:divBdr>
            <w:top w:val="none" w:sz="0" w:space="0" w:color="auto"/>
            <w:left w:val="none" w:sz="0" w:space="0" w:color="auto"/>
            <w:bottom w:val="none" w:sz="0" w:space="0" w:color="auto"/>
            <w:right w:val="none" w:sz="0" w:space="0" w:color="auto"/>
          </w:divBdr>
        </w:div>
        <w:div w:id="462046101">
          <w:marLeft w:val="360"/>
          <w:marRight w:val="0"/>
          <w:marTop w:val="200"/>
          <w:marBottom w:val="0"/>
          <w:divBdr>
            <w:top w:val="none" w:sz="0" w:space="0" w:color="auto"/>
            <w:left w:val="none" w:sz="0" w:space="0" w:color="auto"/>
            <w:bottom w:val="none" w:sz="0" w:space="0" w:color="auto"/>
            <w:right w:val="none" w:sz="0" w:space="0" w:color="auto"/>
          </w:divBdr>
        </w:div>
        <w:div w:id="491027718">
          <w:marLeft w:val="360"/>
          <w:marRight w:val="0"/>
          <w:marTop w:val="200"/>
          <w:marBottom w:val="0"/>
          <w:divBdr>
            <w:top w:val="none" w:sz="0" w:space="0" w:color="auto"/>
            <w:left w:val="none" w:sz="0" w:space="0" w:color="auto"/>
            <w:bottom w:val="none" w:sz="0" w:space="0" w:color="auto"/>
            <w:right w:val="none" w:sz="0" w:space="0" w:color="auto"/>
          </w:divBdr>
        </w:div>
      </w:divsChild>
    </w:div>
    <w:div w:id="1994139669">
      <w:bodyDiv w:val="1"/>
      <w:marLeft w:val="0"/>
      <w:marRight w:val="0"/>
      <w:marTop w:val="0"/>
      <w:marBottom w:val="0"/>
      <w:divBdr>
        <w:top w:val="none" w:sz="0" w:space="0" w:color="auto"/>
        <w:left w:val="none" w:sz="0" w:space="0" w:color="auto"/>
        <w:bottom w:val="none" w:sz="0" w:space="0" w:color="auto"/>
        <w:right w:val="none" w:sz="0" w:space="0" w:color="auto"/>
      </w:divBdr>
      <w:divsChild>
        <w:div w:id="602416635">
          <w:marLeft w:val="360"/>
          <w:marRight w:val="0"/>
          <w:marTop w:val="200"/>
          <w:marBottom w:val="0"/>
          <w:divBdr>
            <w:top w:val="none" w:sz="0" w:space="0" w:color="auto"/>
            <w:left w:val="none" w:sz="0" w:space="0" w:color="auto"/>
            <w:bottom w:val="none" w:sz="0" w:space="0" w:color="auto"/>
            <w:right w:val="none" w:sz="0" w:space="0" w:color="auto"/>
          </w:divBdr>
        </w:div>
        <w:div w:id="509485745">
          <w:marLeft w:val="1080"/>
          <w:marRight w:val="0"/>
          <w:marTop w:val="100"/>
          <w:marBottom w:val="0"/>
          <w:divBdr>
            <w:top w:val="none" w:sz="0" w:space="0" w:color="auto"/>
            <w:left w:val="none" w:sz="0" w:space="0" w:color="auto"/>
            <w:bottom w:val="none" w:sz="0" w:space="0" w:color="auto"/>
            <w:right w:val="none" w:sz="0" w:space="0" w:color="auto"/>
          </w:divBdr>
        </w:div>
      </w:divsChild>
    </w:div>
    <w:div w:id="2020958286">
      <w:bodyDiv w:val="1"/>
      <w:marLeft w:val="0"/>
      <w:marRight w:val="0"/>
      <w:marTop w:val="0"/>
      <w:marBottom w:val="0"/>
      <w:divBdr>
        <w:top w:val="none" w:sz="0" w:space="0" w:color="auto"/>
        <w:left w:val="none" w:sz="0" w:space="0" w:color="auto"/>
        <w:bottom w:val="none" w:sz="0" w:space="0" w:color="auto"/>
        <w:right w:val="none" w:sz="0" w:space="0" w:color="auto"/>
      </w:divBdr>
      <w:divsChild>
        <w:div w:id="2114279669">
          <w:marLeft w:val="360"/>
          <w:marRight w:val="0"/>
          <w:marTop w:val="200"/>
          <w:marBottom w:val="0"/>
          <w:divBdr>
            <w:top w:val="none" w:sz="0" w:space="0" w:color="auto"/>
            <w:left w:val="none" w:sz="0" w:space="0" w:color="auto"/>
            <w:bottom w:val="none" w:sz="0" w:space="0" w:color="auto"/>
            <w:right w:val="none" w:sz="0" w:space="0" w:color="auto"/>
          </w:divBdr>
        </w:div>
        <w:div w:id="2084793078">
          <w:marLeft w:val="360"/>
          <w:marRight w:val="0"/>
          <w:marTop w:val="200"/>
          <w:marBottom w:val="0"/>
          <w:divBdr>
            <w:top w:val="none" w:sz="0" w:space="0" w:color="auto"/>
            <w:left w:val="none" w:sz="0" w:space="0" w:color="auto"/>
            <w:bottom w:val="none" w:sz="0" w:space="0" w:color="auto"/>
            <w:right w:val="none" w:sz="0" w:space="0" w:color="auto"/>
          </w:divBdr>
        </w:div>
        <w:div w:id="1567571676">
          <w:marLeft w:val="1080"/>
          <w:marRight w:val="0"/>
          <w:marTop w:val="100"/>
          <w:marBottom w:val="0"/>
          <w:divBdr>
            <w:top w:val="none" w:sz="0" w:space="0" w:color="auto"/>
            <w:left w:val="none" w:sz="0" w:space="0" w:color="auto"/>
            <w:bottom w:val="none" w:sz="0" w:space="0" w:color="auto"/>
            <w:right w:val="none" w:sz="0" w:space="0" w:color="auto"/>
          </w:divBdr>
        </w:div>
        <w:div w:id="413210472">
          <w:marLeft w:val="1080"/>
          <w:marRight w:val="0"/>
          <w:marTop w:val="100"/>
          <w:marBottom w:val="0"/>
          <w:divBdr>
            <w:top w:val="none" w:sz="0" w:space="0" w:color="auto"/>
            <w:left w:val="none" w:sz="0" w:space="0" w:color="auto"/>
            <w:bottom w:val="none" w:sz="0" w:space="0" w:color="auto"/>
            <w:right w:val="none" w:sz="0" w:space="0" w:color="auto"/>
          </w:divBdr>
        </w:div>
        <w:div w:id="366025673">
          <w:marLeft w:val="1080"/>
          <w:marRight w:val="0"/>
          <w:marTop w:val="100"/>
          <w:marBottom w:val="0"/>
          <w:divBdr>
            <w:top w:val="none" w:sz="0" w:space="0" w:color="auto"/>
            <w:left w:val="none" w:sz="0" w:space="0" w:color="auto"/>
            <w:bottom w:val="none" w:sz="0" w:space="0" w:color="auto"/>
            <w:right w:val="none" w:sz="0" w:space="0" w:color="auto"/>
          </w:divBdr>
        </w:div>
        <w:div w:id="2099788709">
          <w:marLeft w:val="360"/>
          <w:marRight w:val="0"/>
          <w:marTop w:val="200"/>
          <w:marBottom w:val="0"/>
          <w:divBdr>
            <w:top w:val="none" w:sz="0" w:space="0" w:color="auto"/>
            <w:left w:val="none" w:sz="0" w:space="0" w:color="auto"/>
            <w:bottom w:val="none" w:sz="0" w:space="0" w:color="auto"/>
            <w:right w:val="none" w:sz="0" w:space="0" w:color="auto"/>
          </w:divBdr>
        </w:div>
        <w:div w:id="2011909476">
          <w:marLeft w:val="1080"/>
          <w:marRight w:val="0"/>
          <w:marTop w:val="100"/>
          <w:marBottom w:val="0"/>
          <w:divBdr>
            <w:top w:val="none" w:sz="0" w:space="0" w:color="auto"/>
            <w:left w:val="none" w:sz="0" w:space="0" w:color="auto"/>
            <w:bottom w:val="none" w:sz="0" w:space="0" w:color="auto"/>
            <w:right w:val="none" w:sz="0" w:space="0" w:color="auto"/>
          </w:divBdr>
        </w:div>
        <w:div w:id="1783260783">
          <w:marLeft w:val="360"/>
          <w:marRight w:val="0"/>
          <w:marTop w:val="200"/>
          <w:marBottom w:val="0"/>
          <w:divBdr>
            <w:top w:val="none" w:sz="0" w:space="0" w:color="auto"/>
            <w:left w:val="none" w:sz="0" w:space="0" w:color="auto"/>
            <w:bottom w:val="none" w:sz="0" w:space="0" w:color="auto"/>
            <w:right w:val="none" w:sz="0" w:space="0" w:color="auto"/>
          </w:divBdr>
        </w:div>
        <w:div w:id="1552501355">
          <w:marLeft w:val="360"/>
          <w:marRight w:val="0"/>
          <w:marTop w:val="200"/>
          <w:marBottom w:val="0"/>
          <w:divBdr>
            <w:top w:val="none" w:sz="0" w:space="0" w:color="auto"/>
            <w:left w:val="none" w:sz="0" w:space="0" w:color="auto"/>
            <w:bottom w:val="none" w:sz="0" w:space="0" w:color="auto"/>
            <w:right w:val="none" w:sz="0" w:space="0" w:color="auto"/>
          </w:divBdr>
        </w:div>
      </w:divsChild>
    </w:div>
    <w:div w:id="2077126355">
      <w:bodyDiv w:val="1"/>
      <w:marLeft w:val="0"/>
      <w:marRight w:val="0"/>
      <w:marTop w:val="0"/>
      <w:marBottom w:val="0"/>
      <w:divBdr>
        <w:top w:val="none" w:sz="0" w:space="0" w:color="auto"/>
        <w:left w:val="none" w:sz="0" w:space="0" w:color="auto"/>
        <w:bottom w:val="none" w:sz="0" w:space="0" w:color="auto"/>
        <w:right w:val="none" w:sz="0" w:space="0" w:color="auto"/>
      </w:divBdr>
      <w:divsChild>
        <w:div w:id="1171411176">
          <w:marLeft w:val="360"/>
          <w:marRight w:val="0"/>
          <w:marTop w:val="200"/>
          <w:marBottom w:val="0"/>
          <w:divBdr>
            <w:top w:val="none" w:sz="0" w:space="0" w:color="auto"/>
            <w:left w:val="none" w:sz="0" w:space="0" w:color="auto"/>
            <w:bottom w:val="none" w:sz="0" w:space="0" w:color="auto"/>
            <w:right w:val="none" w:sz="0" w:space="0" w:color="auto"/>
          </w:divBdr>
        </w:div>
        <w:div w:id="353305273">
          <w:marLeft w:val="360"/>
          <w:marRight w:val="0"/>
          <w:marTop w:val="200"/>
          <w:marBottom w:val="0"/>
          <w:divBdr>
            <w:top w:val="none" w:sz="0" w:space="0" w:color="auto"/>
            <w:left w:val="none" w:sz="0" w:space="0" w:color="auto"/>
            <w:bottom w:val="none" w:sz="0" w:space="0" w:color="auto"/>
            <w:right w:val="none" w:sz="0" w:space="0" w:color="auto"/>
          </w:divBdr>
        </w:div>
        <w:div w:id="998312945">
          <w:marLeft w:val="1080"/>
          <w:marRight w:val="0"/>
          <w:marTop w:val="100"/>
          <w:marBottom w:val="0"/>
          <w:divBdr>
            <w:top w:val="none" w:sz="0" w:space="0" w:color="auto"/>
            <w:left w:val="none" w:sz="0" w:space="0" w:color="auto"/>
            <w:bottom w:val="none" w:sz="0" w:space="0" w:color="auto"/>
            <w:right w:val="none" w:sz="0" w:space="0" w:color="auto"/>
          </w:divBdr>
        </w:div>
        <w:div w:id="958730439">
          <w:marLeft w:val="1080"/>
          <w:marRight w:val="0"/>
          <w:marTop w:val="100"/>
          <w:marBottom w:val="0"/>
          <w:divBdr>
            <w:top w:val="none" w:sz="0" w:space="0" w:color="auto"/>
            <w:left w:val="none" w:sz="0" w:space="0" w:color="auto"/>
            <w:bottom w:val="none" w:sz="0" w:space="0" w:color="auto"/>
            <w:right w:val="none" w:sz="0" w:space="0" w:color="auto"/>
          </w:divBdr>
        </w:div>
        <w:div w:id="1450128774">
          <w:marLeft w:val="1080"/>
          <w:marRight w:val="0"/>
          <w:marTop w:val="100"/>
          <w:marBottom w:val="0"/>
          <w:divBdr>
            <w:top w:val="none" w:sz="0" w:space="0" w:color="auto"/>
            <w:left w:val="none" w:sz="0" w:space="0" w:color="auto"/>
            <w:bottom w:val="none" w:sz="0" w:space="0" w:color="auto"/>
            <w:right w:val="none" w:sz="0" w:space="0" w:color="auto"/>
          </w:divBdr>
        </w:div>
      </w:divsChild>
    </w:div>
    <w:div w:id="2118209903">
      <w:bodyDiv w:val="1"/>
      <w:marLeft w:val="0"/>
      <w:marRight w:val="0"/>
      <w:marTop w:val="0"/>
      <w:marBottom w:val="0"/>
      <w:divBdr>
        <w:top w:val="none" w:sz="0" w:space="0" w:color="auto"/>
        <w:left w:val="none" w:sz="0" w:space="0" w:color="auto"/>
        <w:bottom w:val="none" w:sz="0" w:space="0" w:color="auto"/>
        <w:right w:val="none" w:sz="0" w:space="0" w:color="auto"/>
      </w:divBdr>
    </w:div>
    <w:div w:id="21259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1840</Words>
  <Characters>10124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Dupuy</dc:creator>
  <cp:keywords/>
  <dc:description/>
  <cp:lastModifiedBy>Veronique Bertin-Encelot</cp:lastModifiedBy>
  <cp:revision>10</cp:revision>
  <cp:lastPrinted>2025-08-28T18:11:00Z</cp:lastPrinted>
  <dcterms:created xsi:type="dcterms:W3CDTF">2025-10-24T13:33:00Z</dcterms:created>
  <dcterms:modified xsi:type="dcterms:W3CDTF">2025-12-11T14:08:00Z</dcterms:modified>
</cp:coreProperties>
</file>